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1C77E8" w14:textId="77777777" w:rsidR="004F2E74" w:rsidRDefault="004F2E74" w:rsidP="004F2E74">
      <w:pPr>
        <w:jc w:val="right"/>
        <w:rPr>
          <w:rFonts w:ascii="Arial" w:hAnsi="Arial" w:cs="Arial"/>
        </w:rPr>
      </w:pPr>
      <w:r>
        <w:rPr>
          <w:rFonts w:ascii="Arial" w:hAnsi="Arial" w:cs="Arial"/>
        </w:rPr>
        <w:t>[Date]</w:t>
      </w:r>
    </w:p>
    <w:p w14:paraId="1AF1AA50" w14:textId="77777777" w:rsidR="004F2E74" w:rsidRDefault="004F2E74" w:rsidP="004F2E74">
      <w:pPr>
        <w:jc w:val="right"/>
        <w:rPr>
          <w:rFonts w:ascii="Arial" w:hAnsi="Arial" w:cs="Arial"/>
        </w:rPr>
      </w:pPr>
    </w:p>
    <w:p w14:paraId="2A1CB858" w14:textId="2730EC9A" w:rsidR="004F2E74" w:rsidRPr="000E0E54" w:rsidRDefault="004F2E74" w:rsidP="004F2E74">
      <w:pPr>
        <w:rPr>
          <w:rFonts w:ascii="Arial" w:hAnsi="Arial" w:cs="Arial"/>
        </w:rPr>
      </w:pPr>
      <w:r w:rsidRPr="000E0E54">
        <w:rPr>
          <w:rFonts w:ascii="Arial" w:hAnsi="Arial" w:cs="Arial"/>
        </w:rPr>
        <w:t xml:space="preserve">Dear </w:t>
      </w:r>
      <w:r>
        <w:rPr>
          <w:rFonts w:ascii="Arial" w:hAnsi="Arial" w:cs="Arial"/>
        </w:rPr>
        <w:t>[Insert Name],</w:t>
      </w:r>
    </w:p>
    <w:p w14:paraId="05D025EE" w14:textId="77777777" w:rsidR="004F2E74" w:rsidRDefault="004F2E74" w:rsidP="004F2E74">
      <w:pPr>
        <w:jc w:val="both"/>
        <w:rPr>
          <w:rFonts w:ascii="Arial" w:hAnsi="Arial" w:cs="Arial"/>
        </w:rPr>
      </w:pPr>
    </w:p>
    <w:p w14:paraId="322F946F" w14:textId="77777777" w:rsidR="004F2E74" w:rsidRDefault="004F2E74" w:rsidP="004F2E74">
      <w:pPr>
        <w:jc w:val="both"/>
        <w:rPr>
          <w:rFonts w:ascii="Arial" w:hAnsi="Arial" w:cs="Arial"/>
          <w:b/>
          <w:u w:val="single"/>
        </w:rPr>
      </w:pPr>
      <w:r w:rsidRPr="000E0E54">
        <w:rPr>
          <w:rFonts w:ascii="Arial" w:hAnsi="Arial" w:cs="Arial"/>
          <w:b/>
          <w:u w:val="single"/>
        </w:rPr>
        <w:t>RE</w:t>
      </w:r>
      <w:r>
        <w:rPr>
          <w:rFonts w:ascii="Arial" w:hAnsi="Arial" w:cs="Arial"/>
          <w:b/>
          <w:u w:val="single"/>
        </w:rPr>
        <w:t>NTAL ASSESSMENT</w:t>
      </w:r>
      <w:r w:rsidRPr="000E0E54">
        <w:rPr>
          <w:rFonts w:ascii="Arial" w:hAnsi="Arial" w:cs="Arial"/>
          <w:b/>
          <w:u w:val="single"/>
        </w:rPr>
        <w:t xml:space="preserve">: </w:t>
      </w:r>
      <w:r>
        <w:rPr>
          <w:rFonts w:ascii="Arial" w:hAnsi="Arial" w:cs="Arial"/>
          <w:b/>
          <w:u w:val="single"/>
        </w:rPr>
        <w:t>[PROPERTY ADDRESS]</w:t>
      </w:r>
    </w:p>
    <w:p w14:paraId="4618BC3A" w14:textId="77777777" w:rsidR="004F2E74" w:rsidRDefault="004F2E74" w:rsidP="004F2E74">
      <w:pPr>
        <w:jc w:val="both"/>
        <w:rPr>
          <w:rFonts w:ascii="Arial" w:hAnsi="Arial" w:cs="Arial"/>
          <w:b/>
          <w:u w:val="single"/>
        </w:rPr>
      </w:pPr>
    </w:p>
    <w:p w14:paraId="29E2E6BA" w14:textId="3DF9D64F" w:rsidR="004F2E74" w:rsidRPr="004F2E74" w:rsidRDefault="004F2E74" w:rsidP="004F2E74">
      <w:pPr>
        <w:jc w:val="both"/>
        <w:rPr>
          <w:rFonts w:ascii="Arial" w:hAnsi="Arial" w:cs="Arial"/>
          <w:b/>
          <w:u w:val="single"/>
        </w:rPr>
      </w:pPr>
      <w:r w:rsidRPr="000E0E54">
        <w:rPr>
          <w:rFonts w:ascii="Arial" w:hAnsi="Arial" w:cs="Arial"/>
          <w:bCs/>
          <w:lang w:val="en-GB"/>
        </w:rPr>
        <w:t xml:space="preserve">Thank you for the opportunity to </w:t>
      </w:r>
      <w:r>
        <w:rPr>
          <w:rFonts w:ascii="Arial" w:hAnsi="Arial" w:cs="Arial"/>
          <w:bCs/>
          <w:lang w:val="en-GB"/>
        </w:rPr>
        <w:t>provide you with a rental assessment for the above property</w:t>
      </w:r>
      <w:r w:rsidRPr="000E0E54">
        <w:rPr>
          <w:rFonts w:ascii="Arial" w:hAnsi="Arial" w:cs="Arial"/>
          <w:bCs/>
          <w:lang w:val="en-GB"/>
        </w:rPr>
        <w:t>.</w:t>
      </w:r>
    </w:p>
    <w:p w14:paraId="00BA28B1" w14:textId="77777777" w:rsidR="004F2E74" w:rsidRPr="00EB1C66" w:rsidRDefault="004F2E74" w:rsidP="004F2E74">
      <w:pPr>
        <w:jc w:val="both"/>
        <w:rPr>
          <w:rFonts w:ascii="Arial" w:hAnsi="Arial" w:cs="Arial"/>
          <w:b/>
          <w:bCs/>
          <w:lang w:val="en-GB"/>
        </w:rPr>
      </w:pPr>
      <w:r w:rsidRPr="00EB1C66">
        <w:rPr>
          <w:rFonts w:ascii="Arial" w:hAnsi="Arial" w:cs="Arial"/>
          <w:b/>
          <w:bCs/>
          <w:lang w:val="en-GB"/>
        </w:rPr>
        <w:t>Property Description</w:t>
      </w:r>
    </w:p>
    <w:p w14:paraId="26608C25" w14:textId="349F7B5A" w:rsidR="004F2E74" w:rsidRDefault="004F2E74" w:rsidP="004F2E74">
      <w:pPr>
        <w:jc w:val="both"/>
        <w:rPr>
          <w:rFonts w:ascii="Arial" w:hAnsi="Arial" w:cs="Arial"/>
          <w:bCs/>
          <w:lang w:val="en-GB"/>
        </w:rPr>
      </w:pPr>
      <w:r>
        <w:rPr>
          <w:rFonts w:ascii="Arial" w:hAnsi="Arial" w:cs="Arial"/>
          <w:bCs/>
          <w:lang w:val="en-GB"/>
        </w:rPr>
        <w:t xml:space="preserve">[ADAPT AS REQUIRED - The subject property is a </w:t>
      </w:r>
      <w:proofErr w:type="gramStart"/>
      <w:r>
        <w:rPr>
          <w:rFonts w:ascii="Arial" w:hAnsi="Arial" w:cs="Arial"/>
          <w:bCs/>
          <w:lang w:val="en-GB"/>
        </w:rPr>
        <w:t>two bedroom</w:t>
      </w:r>
      <w:proofErr w:type="gramEnd"/>
      <w:r>
        <w:rPr>
          <w:rFonts w:ascii="Arial" w:hAnsi="Arial" w:cs="Arial"/>
          <w:bCs/>
          <w:lang w:val="en-GB"/>
        </w:rPr>
        <w:t xml:space="preserve"> freestanding house with a single lock up garage situated in the Fish Hoek valley. The property has been well maintained and is neat. The property offers lots of storage space in the way of two Wendy houses and a tool shed.]</w:t>
      </w:r>
    </w:p>
    <w:p w14:paraId="60ED4104" w14:textId="77777777" w:rsidR="004F2E74" w:rsidRDefault="004F2E74" w:rsidP="004F2E74">
      <w:pPr>
        <w:jc w:val="both"/>
        <w:rPr>
          <w:rFonts w:ascii="Arial" w:hAnsi="Arial" w:cs="Arial"/>
          <w:b/>
          <w:bCs/>
          <w:lang w:val="en-GB"/>
        </w:rPr>
      </w:pPr>
      <w:r w:rsidRPr="00DF301A">
        <w:rPr>
          <w:rFonts w:ascii="Arial" w:hAnsi="Arial" w:cs="Arial"/>
          <w:b/>
          <w:bCs/>
          <w:lang w:val="en-GB"/>
        </w:rPr>
        <w:t>Rental Terms and Conditions</w:t>
      </w:r>
    </w:p>
    <w:tbl>
      <w:tblPr>
        <w:tblStyle w:val="TableGrid"/>
        <w:tblW w:w="0" w:type="auto"/>
        <w:tblLook w:val="04A0" w:firstRow="1" w:lastRow="0" w:firstColumn="1" w:lastColumn="0" w:noHBand="0" w:noVBand="1"/>
      </w:tblPr>
      <w:tblGrid>
        <w:gridCol w:w="2991"/>
        <w:gridCol w:w="6873"/>
      </w:tblGrid>
      <w:tr w:rsidR="004F2E74" w:rsidRPr="00A82CB0" w14:paraId="309E0B74" w14:textId="77777777" w:rsidTr="00850795">
        <w:tc>
          <w:tcPr>
            <w:tcW w:w="9864" w:type="dxa"/>
            <w:gridSpan w:val="2"/>
            <w:shd w:val="clear" w:color="auto" w:fill="FFFFFF" w:themeFill="background1"/>
          </w:tcPr>
          <w:p w14:paraId="08E41248" w14:textId="77777777" w:rsidR="004F2E74" w:rsidRPr="00A82CB0" w:rsidRDefault="004F2E74" w:rsidP="00850795">
            <w:pPr>
              <w:jc w:val="both"/>
              <w:rPr>
                <w:rFonts w:ascii="Arial" w:hAnsi="Arial" w:cs="Arial"/>
                <w:bCs/>
                <w:lang w:val="en-GB"/>
              </w:rPr>
            </w:pPr>
            <w:r w:rsidRPr="00A82CB0">
              <w:rPr>
                <w:rFonts w:ascii="Arial" w:hAnsi="Arial" w:cs="Arial"/>
                <w:bCs/>
                <w:i/>
                <w:lang w:val="en-GB"/>
              </w:rPr>
              <w:t>Utilities</w:t>
            </w:r>
          </w:p>
        </w:tc>
      </w:tr>
      <w:tr w:rsidR="004F2E74" w:rsidRPr="00A82CB0" w14:paraId="49F3EC1B" w14:textId="77777777" w:rsidTr="00850795">
        <w:tc>
          <w:tcPr>
            <w:tcW w:w="2991" w:type="dxa"/>
            <w:shd w:val="clear" w:color="auto" w:fill="FFFFFF" w:themeFill="background1"/>
          </w:tcPr>
          <w:p w14:paraId="3A2A3CEE" w14:textId="77777777" w:rsidR="004F2E74" w:rsidRPr="00A82CB0" w:rsidRDefault="004F2E74" w:rsidP="00850795">
            <w:pPr>
              <w:jc w:val="both"/>
              <w:rPr>
                <w:rFonts w:ascii="Arial" w:hAnsi="Arial" w:cs="Arial"/>
                <w:bCs/>
                <w:lang w:val="en-GB"/>
              </w:rPr>
            </w:pPr>
            <w:r w:rsidRPr="00A82CB0">
              <w:rPr>
                <w:rFonts w:ascii="Arial" w:hAnsi="Arial" w:cs="Arial"/>
                <w:bCs/>
                <w:lang w:val="en-GB"/>
              </w:rPr>
              <w:t>Electricity</w:t>
            </w:r>
          </w:p>
        </w:tc>
        <w:tc>
          <w:tcPr>
            <w:tcW w:w="6873" w:type="dxa"/>
            <w:shd w:val="clear" w:color="auto" w:fill="FFFFFF" w:themeFill="background1"/>
          </w:tcPr>
          <w:p w14:paraId="01703D7F" w14:textId="77777777" w:rsidR="004F2E74" w:rsidRPr="00A82CB0" w:rsidRDefault="004F2E74" w:rsidP="00850795">
            <w:pPr>
              <w:jc w:val="both"/>
              <w:rPr>
                <w:rFonts w:ascii="Arial" w:hAnsi="Arial" w:cs="Arial"/>
                <w:bCs/>
                <w:lang w:val="en-GB"/>
              </w:rPr>
            </w:pPr>
            <w:r>
              <w:rPr>
                <w:rFonts w:ascii="Arial" w:hAnsi="Arial" w:cs="Arial"/>
                <w:bCs/>
                <w:lang w:val="en-GB"/>
              </w:rPr>
              <w:t>Included in Rent / Billed to Tenant / Pre-paid / Flat Fee</w:t>
            </w:r>
          </w:p>
        </w:tc>
      </w:tr>
      <w:tr w:rsidR="004F2E74" w:rsidRPr="00A82CB0" w14:paraId="67797B27" w14:textId="77777777" w:rsidTr="00850795">
        <w:tc>
          <w:tcPr>
            <w:tcW w:w="2991" w:type="dxa"/>
            <w:shd w:val="clear" w:color="auto" w:fill="FFFFFF" w:themeFill="background1"/>
          </w:tcPr>
          <w:p w14:paraId="2DB59FC7" w14:textId="77777777" w:rsidR="004F2E74" w:rsidRPr="00A82CB0" w:rsidRDefault="004F2E74" w:rsidP="00850795">
            <w:pPr>
              <w:jc w:val="both"/>
              <w:rPr>
                <w:rFonts w:ascii="Arial" w:hAnsi="Arial" w:cs="Arial"/>
                <w:bCs/>
                <w:lang w:val="en-GB"/>
              </w:rPr>
            </w:pPr>
            <w:r w:rsidRPr="00A82CB0">
              <w:rPr>
                <w:rFonts w:ascii="Arial" w:hAnsi="Arial" w:cs="Arial"/>
                <w:bCs/>
                <w:lang w:val="en-GB"/>
              </w:rPr>
              <w:t>Water</w:t>
            </w:r>
          </w:p>
        </w:tc>
        <w:tc>
          <w:tcPr>
            <w:tcW w:w="6873" w:type="dxa"/>
            <w:shd w:val="clear" w:color="auto" w:fill="FFFFFF" w:themeFill="background1"/>
          </w:tcPr>
          <w:p w14:paraId="2BBF5DAD" w14:textId="77777777" w:rsidR="004F2E74" w:rsidRPr="00A82CB0" w:rsidRDefault="004F2E74" w:rsidP="00850795">
            <w:pPr>
              <w:jc w:val="both"/>
              <w:rPr>
                <w:rFonts w:ascii="Arial" w:hAnsi="Arial" w:cs="Arial"/>
                <w:bCs/>
                <w:lang w:val="en-GB"/>
              </w:rPr>
            </w:pPr>
            <w:r>
              <w:rPr>
                <w:rFonts w:ascii="Arial" w:hAnsi="Arial" w:cs="Arial"/>
                <w:bCs/>
                <w:lang w:val="en-GB"/>
              </w:rPr>
              <w:t>Pre-paid / Included in Rent / Billed to Tenant / Flat Fee / Not Applicable</w:t>
            </w:r>
          </w:p>
        </w:tc>
      </w:tr>
      <w:tr w:rsidR="004F2E74" w:rsidRPr="00A82CB0" w14:paraId="7A30B27A" w14:textId="77777777" w:rsidTr="00850795">
        <w:tc>
          <w:tcPr>
            <w:tcW w:w="2991" w:type="dxa"/>
            <w:shd w:val="clear" w:color="auto" w:fill="FFFFFF" w:themeFill="background1"/>
          </w:tcPr>
          <w:p w14:paraId="3A76880C" w14:textId="77777777" w:rsidR="004F2E74" w:rsidRPr="00A82CB0" w:rsidRDefault="004F2E74" w:rsidP="00850795">
            <w:pPr>
              <w:jc w:val="both"/>
              <w:rPr>
                <w:rFonts w:ascii="Arial" w:hAnsi="Arial" w:cs="Arial"/>
                <w:bCs/>
                <w:lang w:val="en-GB"/>
              </w:rPr>
            </w:pPr>
            <w:r w:rsidRPr="00A82CB0">
              <w:rPr>
                <w:rFonts w:ascii="Arial" w:hAnsi="Arial" w:cs="Arial"/>
                <w:bCs/>
                <w:lang w:val="en-GB"/>
              </w:rPr>
              <w:t>Sewe</w:t>
            </w:r>
            <w:r>
              <w:rPr>
                <w:rFonts w:ascii="Arial" w:hAnsi="Arial" w:cs="Arial"/>
                <w:bCs/>
                <w:lang w:val="en-GB"/>
              </w:rPr>
              <w:t>ra</w:t>
            </w:r>
            <w:r w:rsidRPr="00A82CB0">
              <w:rPr>
                <w:rFonts w:ascii="Arial" w:hAnsi="Arial" w:cs="Arial"/>
                <w:bCs/>
                <w:lang w:val="en-GB"/>
              </w:rPr>
              <w:t>ge</w:t>
            </w:r>
          </w:p>
        </w:tc>
        <w:tc>
          <w:tcPr>
            <w:tcW w:w="6873" w:type="dxa"/>
            <w:shd w:val="clear" w:color="auto" w:fill="FFFFFF" w:themeFill="background1"/>
          </w:tcPr>
          <w:p w14:paraId="704DF804" w14:textId="77777777" w:rsidR="004F2E74" w:rsidRPr="00A82CB0" w:rsidRDefault="004F2E74" w:rsidP="00850795">
            <w:pPr>
              <w:jc w:val="both"/>
              <w:rPr>
                <w:rFonts w:ascii="Arial" w:hAnsi="Arial" w:cs="Arial"/>
                <w:bCs/>
                <w:lang w:val="en-GB"/>
              </w:rPr>
            </w:pPr>
            <w:r>
              <w:rPr>
                <w:rFonts w:ascii="Arial" w:hAnsi="Arial" w:cs="Arial"/>
                <w:bCs/>
                <w:lang w:val="en-GB"/>
              </w:rPr>
              <w:t>Included in Rent / Billed to Tenant / Not Applicable</w:t>
            </w:r>
          </w:p>
        </w:tc>
      </w:tr>
      <w:tr w:rsidR="004F2E74" w:rsidRPr="00A82CB0" w14:paraId="123B19C4" w14:textId="77777777" w:rsidTr="00850795">
        <w:tc>
          <w:tcPr>
            <w:tcW w:w="2991" w:type="dxa"/>
            <w:shd w:val="clear" w:color="auto" w:fill="FFFFFF" w:themeFill="background1"/>
          </w:tcPr>
          <w:p w14:paraId="393BEA6E" w14:textId="77777777" w:rsidR="004F2E74" w:rsidRPr="00A82CB0" w:rsidRDefault="004F2E74" w:rsidP="00850795">
            <w:pPr>
              <w:jc w:val="both"/>
              <w:rPr>
                <w:rFonts w:ascii="Arial" w:hAnsi="Arial" w:cs="Arial"/>
                <w:bCs/>
                <w:lang w:val="en-GB"/>
              </w:rPr>
            </w:pPr>
            <w:r w:rsidRPr="00A82CB0">
              <w:rPr>
                <w:rFonts w:ascii="Arial" w:hAnsi="Arial" w:cs="Arial"/>
                <w:bCs/>
                <w:lang w:val="en-GB"/>
              </w:rPr>
              <w:t>Refuse</w:t>
            </w:r>
          </w:p>
        </w:tc>
        <w:tc>
          <w:tcPr>
            <w:tcW w:w="6873" w:type="dxa"/>
            <w:shd w:val="clear" w:color="auto" w:fill="FFFFFF" w:themeFill="background1"/>
          </w:tcPr>
          <w:p w14:paraId="4A9D5E65" w14:textId="77777777" w:rsidR="004F2E74" w:rsidRPr="00A82CB0" w:rsidRDefault="004F2E74" w:rsidP="00850795">
            <w:pPr>
              <w:jc w:val="both"/>
              <w:rPr>
                <w:rFonts w:ascii="Arial" w:hAnsi="Arial" w:cs="Arial"/>
                <w:bCs/>
                <w:lang w:val="en-GB"/>
              </w:rPr>
            </w:pPr>
            <w:r>
              <w:rPr>
                <w:rFonts w:ascii="Arial" w:hAnsi="Arial" w:cs="Arial"/>
                <w:bCs/>
                <w:lang w:val="en-GB"/>
              </w:rPr>
              <w:t>Included in Rent / Billed to Tenant / Not Applicable</w:t>
            </w:r>
          </w:p>
        </w:tc>
      </w:tr>
      <w:tr w:rsidR="004F2E74" w:rsidRPr="00A82CB0" w14:paraId="38868089" w14:textId="77777777" w:rsidTr="00850795">
        <w:trPr>
          <w:trHeight w:val="314"/>
        </w:trPr>
        <w:tc>
          <w:tcPr>
            <w:tcW w:w="2991" w:type="dxa"/>
            <w:shd w:val="clear" w:color="auto" w:fill="FFFFFF" w:themeFill="background1"/>
          </w:tcPr>
          <w:p w14:paraId="00583C37" w14:textId="77777777" w:rsidR="004F2E74" w:rsidRPr="00A82CB0" w:rsidRDefault="004F2E74" w:rsidP="00850795">
            <w:pPr>
              <w:jc w:val="both"/>
              <w:rPr>
                <w:rFonts w:ascii="Arial" w:hAnsi="Arial" w:cs="Arial"/>
                <w:bCs/>
                <w:lang w:val="en-GB"/>
              </w:rPr>
            </w:pPr>
            <w:r w:rsidRPr="00A82CB0">
              <w:rPr>
                <w:rFonts w:ascii="Arial" w:hAnsi="Arial" w:cs="Arial"/>
                <w:bCs/>
                <w:lang w:val="en-GB"/>
              </w:rPr>
              <w:t>Utilities Services Flat Fee</w:t>
            </w:r>
          </w:p>
        </w:tc>
        <w:tc>
          <w:tcPr>
            <w:tcW w:w="6873" w:type="dxa"/>
            <w:shd w:val="clear" w:color="auto" w:fill="FFFFFF" w:themeFill="background1"/>
          </w:tcPr>
          <w:p w14:paraId="540AAC72" w14:textId="77777777" w:rsidR="004F2E74" w:rsidRPr="00A82CB0" w:rsidRDefault="004F2E74" w:rsidP="00850795">
            <w:pPr>
              <w:jc w:val="both"/>
              <w:rPr>
                <w:rFonts w:ascii="Arial" w:hAnsi="Arial" w:cs="Arial"/>
                <w:bCs/>
                <w:lang w:val="en-GB"/>
              </w:rPr>
            </w:pPr>
            <w:r>
              <w:rPr>
                <w:rFonts w:ascii="Arial" w:hAnsi="Arial" w:cs="Arial"/>
                <w:bCs/>
                <w:lang w:val="en-GB"/>
              </w:rPr>
              <w:t>R 0.00 per month / Not Applicable</w:t>
            </w:r>
          </w:p>
        </w:tc>
      </w:tr>
      <w:tr w:rsidR="004F2E74" w:rsidRPr="00E133EC" w14:paraId="17522008" w14:textId="77777777" w:rsidTr="00850795">
        <w:tc>
          <w:tcPr>
            <w:tcW w:w="9864" w:type="dxa"/>
            <w:gridSpan w:val="2"/>
            <w:shd w:val="clear" w:color="auto" w:fill="FFFFFF" w:themeFill="background1"/>
          </w:tcPr>
          <w:p w14:paraId="1AFDD7F2" w14:textId="77777777" w:rsidR="004F2E74" w:rsidRPr="00E133EC" w:rsidRDefault="004F2E74" w:rsidP="00850795">
            <w:pPr>
              <w:jc w:val="both"/>
              <w:rPr>
                <w:rFonts w:ascii="Arial" w:hAnsi="Arial" w:cs="Arial"/>
                <w:bCs/>
                <w:i/>
                <w:lang w:val="en-GB"/>
              </w:rPr>
            </w:pPr>
            <w:r w:rsidRPr="00E133EC">
              <w:rPr>
                <w:rFonts w:ascii="Arial" w:hAnsi="Arial" w:cs="Arial"/>
                <w:bCs/>
                <w:i/>
                <w:lang w:val="en-GB"/>
              </w:rPr>
              <w:t>Security Services</w:t>
            </w:r>
            <w:r>
              <w:rPr>
                <w:rFonts w:ascii="Arial" w:hAnsi="Arial" w:cs="Arial"/>
                <w:bCs/>
                <w:i/>
                <w:lang w:val="en-GB"/>
              </w:rPr>
              <w:t xml:space="preserve"> – [</w:t>
            </w:r>
            <w:r w:rsidRPr="00E133EC">
              <w:rPr>
                <w:rFonts w:ascii="Arial" w:hAnsi="Arial" w:cs="Arial"/>
                <w:bCs/>
                <w:i/>
                <w:lang w:val="en-GB"/>
              </w:rPr>
              <w:t>Not Applicable OR complete info below</w:t>
            </w:r>
            <w:r>
              <w:rPr>
                <w:rFonts w:ascii="Arial" w:hAnsi="Arial" w:cs="Arial"/>
                <w:bCs/>
                <w:i/>
                <w:lang w:val="en-GB"/>
              </w:rPr>
              <w:t>]</w:t>
            </w:r>
          </w:p>
        </w:tc>
      </w:tr>
      <w:tr w:rsidR="004F2E74" w:rsidRPr="00A82CB0" w14:paraId="19D2BC76" w14:textId="77777777" w:rsidTr="00850795">
        <w:tc>
          <w:tcPr>
            <w:tcW w:w="2991" w:type="dxa"/>
            <w:shd w:val="clear" w:color="auto" w:fill="FFFFFF" w:themeFill="background1"/>
          </w:tcPr>
          <w:p w14:paraId="44A38076" w14:textId="77777777" w:rsidR="004F2E74" w:rsidRPr="00A82CB0" w:rsidRDefault="004F2E74" w:rsidP="00850795">
            <w:pPr>
              <w:jc w:val="both"/>
              <w:rPr>
                <w:rFonts w:ascii="Arial" w:hAnsi="Arial" w:cs="Arial"/>
                <w:bCs/>
                <w:lang w:val="en-GB"/>
              </w:rPr>
            </w:pPr>
            <w:r>
              <w:rPr>
                <w:rFonts w:ascii="Arial" w:hAnsi="Arial" w:cs="Arial"/>
                <w:bCs/>
                <w:lang w:val="en-GB"/>
              </w:rPr>
              <w:t>Arrangement</w:t>
            </w:r>
          </w:p>
        </w:tc>
        <w:tc>
          <w:tcPr>
            <w:tcW w:w="6873" w:type="dxa"/>
            <w:shd w:val="clear" w:color="auto" w:fill="FFFFFF" w:themeFill="background1"/>
          </w:tcPr>
          <w:p w14:paraId="4F84197D" w14:textId="77777777" w:rsidR="004F2E74" w:rsidRDefault="004F2E74" w:rsidP="00850795">
            <w:pPr>
              <w:jc w:val="both"/>
              <w:rPr>
                <w:rFonts w:ascii="Arial" w:hAnsi="Arial" w:cs="Arial"/>
                <w:bCs/>
                <w:lang w:val="en-GB"/>
              </w:rPr>
            </w:pPr>
            <w:r>
              <w:rPr>
                <w:rFonts w:ascii="Arial" w:hAnsi="Arial" w:cs="Arial"/>
                <w:bCs/>
                <w:lang w:val="en-GB"/>
              </w:rPr>
              <w:t>Alarm System / Alarm System Monitored / Alarm System with Armed Response</w:t>
            </w:r>
          </w:p>
        </w:tc>
      </w:tr>
      <w:tr w:rsidR="004F2E74" w:rsidRPr="00A82CB0" w14:paraId="2A7D7B9E" w14:textId="77777777" w:rsidTr="00850795">
        <w:tc>
          <w:tcPr>
            <w:tcW w:w="2991" w:type="dxa"/>
            <w:shd w:val="clear" w:color="auto" w:fill="FFFFFF" w:themeFill="background1"/>
          </w:tcPr>
          <w:p w14:paraId="4494AB7F" w14:textId="77777777" w:rsidR="004F2E74" w:rsidRDefault="004F2E74" w:rsidP="00850795">
            <w:pPr>
              <w:jc w:val="both"/>
              <w:rPr>
                <w:rFonts w:ascii="Arial" w:hAnsi="Arial" w:cs="Arial"/>
                <w:bCs/>
                <w:lang w:val="en-GB"/>
              </w:rPr>
            </w:pPr>
            <w:r>
              <w:rPr>
                <w:rFonts w:ascii="Arial" w:hAnsi="Arial" w:cs="Arial"/>
                <w:bCs/>
                <w:lang w:val="en-GB"/>
              </w:rPr>
              <w:t>Responsibility</w:t>
            </w:r>
          </w:p>
        </w:tc>
        <w:tc>
          <w:tcPr>
            <w:tcW w:w="6873" w:type="dxa"/>
            <w:shd w:val="clear" w:color="auto" w:fill="FFFFFF" w:themeFill="background1"/>
          </w:tcPr>
          <w:p w14:paraId="1683FC8F" w14:textId="77777777" w:rsidR="004F2E74" w:rsidRDefault="004F2E74" w:rsidP="00850795">
            <w:pPr>
              <w:jc w:val="both"/>
              <w:rPr>
                <w:rFonts w:ascii="Arial" w:hAnsi="Arial" w:cs="Arial"/>
                <w:bCs/>
                <w:lang w:val="en-GB"/>
              </w:rPr>
            </w:pPr>
            <w:r>
              <w:rPr>
                <w:rFonts w:ascii="Arial" w:hAnsi="Arial" w:cs="Arial"/>
                <w:bCs/>
                <w:lang w:val="en-GB"/>
              </w:rPr>
              <w:t>Included in Rent / Billed to Tenant / Tenant Responsibility / Not Applicable</w:t>
            </w:r>
          </w:p>
          <w:p w14:paraId="607CB01F" w14:textId="77777777" w:rsidR="004F2E74" w:rsidRDefault="004F2E74" w:rsidP="00850795">
            <w:pPr>
              <w:jc w:val="both"/>
              <w:rPr>
                <w:rFonts w:ascii="Arial" w:hAnsi="Arial" w:cs="Arial"/>
                <w:bCs/>
                <w:lang w:val="en-GB"/>
              </w:rPr>
            </w:pPr>
            <w:r>
              <w:rPr>
                <w:rFonts w:ascii="Arial" w:hAnsi="Arial" w:cs="Arial"/>
                <w:bCs/>
                <w:lang w:val="en-GB"/>
              </w:rPr>
              <w:t>Amount Per Month: R 0.00 or Not Applicable</w:t>
            </w:r>
          </w:p>
        </w:tc>
      </w:tr>
      <w:tr w:rsidR="004F2E74" w:rsidRPr="00A82CB0" w14:paraId="7B9BF78B" w14:textId="77777777" w:rsidTr="00850795">
        <w:tc>
          <w:tcPr>
            <w:tcW w:w="2991" w:type="dxa"/>
            <w:shd w:val="clear" w:color="auto" w:fill="FFFFFF" w:themeFill="background1"/>
          </w:tcPr>
          <w:p w14:paraId="2AFC1485" w14:textId="77777777" w:rsidR="004F2E74" w:rsidRPr="00C8593A" w:rsidRDefault="004F2E74" w:rsidP="00850795">
            <w:pPr>
              <w:jc w:val="both"/>
              <w:rPr>
                <w:rFonts w:ascii="Arial" w:hAnsi="Arial" w:cs="Arial"/>
                <w:bCs/>
                <w:i/>
                <w:lang w:val="en-GB"/>
              </w:rPr>
            </w:pPr>
            <w:r w:rsidRPr="00C8593A">
              <w:rPr>
                <w:rFonts w:ascii="Arial" w:hAnsi="Arial" w:cs="Arial"/>
                <w:bCs/>
                <w:i/>
                <w:lang w:val="en-GB"/>
              </w:rPr>
              <w:t>Garden Services</w:t>
            </w:r>
          </w:p>
        </w:tc>
        <w:tc>
          <w:tcPr>
            <w:tcW w:w="6873" w:type="dxa"/>
            <w:shd w:val="clear" w:color="auto" w:fill="FFFFFF" w:themeFill="background1"/>
          </w:tcPr>
          <w:p w14:paraId="23AC0E08" w14:textId="77777777" w:rsidR="004F2E74" w:rsidRDefault="004F2E74" w:rsidP="00850795">
            <w:pPr>
              <w:jc w:val="both"/>
              <w:rPr>
                <w:rFonts w:ascii="Arial" w:hAnsi="Arial" w:cs="Arial"/>
                <w:bCs/>
                <w:lang w:val="en-GB"/>
              </w:rPr>
            </w:pPr>
            <w:r>
              <w:rPr>
                <w:rFonts w:ascii="Arial" w:hAnsi="Arial" w:cs="Arial"/>
                <w:bCs/>
                <w:lang w:val="en-GB"/>
              </w:rPr>
              <w:t xml:space="preserve">Included in Rent / Billed to Tenant / Tenant </w:t>
            </w:r>
            <w:proofErr w:type="spellStart"/>
            <w:r>
              <w:rPr>
                <w:rFonts w:ascii="Arial" w:hAnsi="Arial" w:cs="Arial"/>
                <w:bCs/>
                <w:lang w:val="en-GB"/>
              </w:rPr>
              <w:t>Responsibliity</w:t>
            </w:r>
            <w:proofErr w:type="spellEnd"/>
            <w:r>
              <w:rPr>
                <w:rFonts w:ascii="Arial" w:hAnsi="Arial" w:cs="Arial"/>
                <w:bCs/>
                <w:lang w:val="en-GB"/>
              </w:rPr>
              <w:t xml:space="preserve"> / Not Applicable</w:t>
            </w:r>
          </w:p>
          <w:p w14:paraId="1AA308F9" w14:textId="77777777" w:rsidR="004F2E74" w:rsidRDefault="004F2E74" w:rsidP="00850795">
            <w:pPr>
              <w:jc w:val="both"/>
              <w:rPr>
                <w:rFonts w:ascii="Arial" w:hAnsi="Arial" w:cs="Arial"/>
                <w:bCs/>
                <w:lang w:val="en-GB"/>
              </w:rPr>
            </w:pPr>
            <w:r>
              <w:rPr>
                <w:rFonts w:ascii="Arial" w:hAnsi="Arial" w:cs="Arial"/>
                <w:bCs/>
                <w:lang w:val="en-GB"/>
              </w:rPr>
              <w:t>Amount Per Month: R0.00 or Not Applicable</w:t>
            </w:r>
          </w:p>
        </w:tc>
      </w:tr>
      <w:tr w:rsidR="004F2E74" w:rsidRPr="00A82CB0" w14:paraId="1595E5E8" w14:textId="77777777" w:rsidTr="00850795">
        <w:tc>
          <w:tcPr>
            <w:tcW w:w="2991" w:type="dxa"/>
            <w:shd w:val="clear" w:color="auto" w:fill="FFFFFF" w:themeFill="background1"/>
          </w:tcPr>
          <w:p w14:paraId="29748D74" w14:textId="77777777" w:rsidR="004F2E74" w:rsidRPr="00C8593A" w:rsidRDefault="004F2E74" w:rsidP="00850795">
            <w:pPr>
              <w:jc w:val="both"/>
              <w:rPr>
                <w:rFonts w:ascii="Arial" w:hAnsi="Arial" w:cs="Arial"/>
                <w:bCs/>
                <w:i/>
                <w:lang w:val="en-GB"/>
              </w:rPr>
            </w:pPr>
            <w:r w:rsidRPr="00C8593A">
              <w:rPr>
                <w:rFonts w:ascii="Arial" w:hAnsi="Arial" w:cs="Arial"/>
                <w:bCs/>
                <w:i/>
                <w:lang w:val="en-GB"/>
              </w:rPr>
              <w:t>Pool Services</w:t>
            </w:r>
          </w:p>
        </w:tc>
        <w:tc>
          <w:tcPr>
            <w:tcW w:w="6873" w:type="dxa"/>
            <w:shd w:val="clear" w:color="auto" w:fill="FFFFFF" w:themeFill="background1"/>
          </w:tcPr>
          <w:p w14:paraId="77635BA7" w14:textId="77777777" w:rsidR="004F2E74" w:rsidRDefault="004F2E74" w:rsidP="00850795">
            <w:pPr>
              <w:jc w:val="both"/>
              <w:rPr>
                <w:rFonts w:ascii="Arial" w:hAnsi="Arial" w:cs="Arial"/>
                <w:bCs/>
                <w:lang w:val="en-GB"/>
              </w:rPr>
            </w:pPr>
            <w:r>
              <w:rPr>
                <w:rFonts w:ascii="Arial" w:hAnsi="Arial" w:cs="Arial"/>
                <w:bCs/>
                <w:lang w:val="en-GB"/>
              </w:rPr>
              <w:t>Included in Rent / Billed to Tenant / Tenant Responsibility / Not Applicable</w:t>
            </w:r>
          </w:p>
          <w:p w14:paraId="39BFFE91" w14:textId="77777777" w:rsidR="004F2E74" w:rsidRDefault="004F2E74" w:rsidP="00850795">
            <w:pPr>
              <w:jc w:val="both"/>
              <w:rPr>
                <w:rFonts w:ascii="Arial" w:hAnsi="Arial" w:cs="Arial"/>
                <w:bCs/>
                <w:lang w:val="en-GB"/>
              </w:rPr>
            </w:pPr>
            <w:r>
              <w:rPr>
                <w:rFonts w:ascii="Arial" w:hAnsi="Arial" w:cs="Arial"/>
                <w:bCs/>
                <w:lang w:val="en-GB"/>
              </w:rPr>
              <w:t>Amount Per Month: R0.00 or Delete</w:t>
            </w:r>
          </w:p>
        </w:tc>
      </w:tr>
    </w:tbl>
    <w:p w14:paraId="32A1B7F8" w14:textId="77777777" w:rsidR="004F2E74" w:rsidRPr="000E0E54" w:rsidRDefault="004F2E74" w:rsidP="004F2E74">
      <w:pPr>
        <w:jc w:val="both"/>
        <w:rPr>
          <w:rFonts w:ascii="Arial" w:hAnsi="Arial" w:cs="Arial"/>
          <w:bCs/>
          <w:lang w:val="en-GB"/>
        </w:rPr>
      </w:pPr>
    </w:p>
    <w:p w14:paraId="011B71E6" w14:textId="77777777" w:rsidR="004F2E74" w:rsidRPr="000E0E54" w:rsidRDefault="004F2E74" w:rsidP="004F2E74">
      <w:pPr>
        <w:jc w:val="both"/>
        <w:rPr>
          <w:rFonts w:ascii="Arial" w:hAnsi="Arial" w:cs="Arial"/>
          <w:b/>
          <w:bCs/>
          <w:color w:val="000000" w:themeColor="text1"/>
          <w:lang w:val="en-GB"/>
        </w:rPr>
      </w:pPr>
      <w:r w:rsidRPr="000E0E54">
        <w:rPr>
          <w:rFonts w:ascii="Arial" w:hAnsi="Arial" w:cs="Arial"/>
          <w:b/>
          <w:bCs/>
          <w:color w:val="000000" w:themeColor="text1"/>
          <w:lang w:val="en-GB"/>
        </w:rPr>
        <w:lastRenderedPageBreak/>
        <w:t>Rental Assessment</w:t>
      </w:r>
    </w:p>
    <w:p w14:paraId="6C96B08D" w14:textId="654BFFB0" w:rsidR="004F2E74" w:rsidRPr="000E0E54" w:rsidRDefault="004F2E74" w:rsidP="004F2E74">
      <w:pPr>
        <w:jc w:val="both"/>
        <w:rPr>
          <w:rFonts w:ascii="Arial" w:hAnsi="Arial" w:cs="Arial"/>
          <w:bCs/>
          <w:color w:val="000000" w:themeColor="text1"/>
          <w:lang w:val="en-GB"/>
        </w:rPr>
      </w:pPr>
      <w:r w:rsidRPr="000E0E54">
        <w:rPr>
          <w:rFonts w:ascii="Arial" w:hAnsi="Arial" w:cs="Arial"/>
          <w:bCs/>
          <w:color w:val="000000" w:themeColor="text1"/>
          <w:lang w:val="en-GB"/>
        </w:rPr>
        <w:t xml:space="preserve">Based on our </w:t>
      </w:r>
      <w:r>
        <w:rPr>
          <w:rFonts w:ascii="Arial" w:hAnsi="Arial" w:cs="Arial"/>
          <w:bCs/>
          <w:color w:val="000000" w:themeColor="text1"/>
          <w:lang w:val="en-GB"/>
        </w:rPr>
        <w:t>experience in renting and managing rental properties</w:t>
      </w:r>
      <w:r w:rsidRPr="000E0E54">
        <w:rPr>
          <w:rFonts w:ascii="Arial" w:hAnsi="Arial" w:cs="Arial"/>
          <w:bCs/>
          <w:color w:val="000000" w:themeColor="text1"/>
          <w:lang w:val="en-GB"/>
        </w:rPr>
        <w:t xml:space="preserve"> in the area</w:t>
      </w:r>
      <w:r>
        <w:rPr>
          <w:rFonts w:ascii="Arial" w:hAnsi="Arial" w:cs="Arial"/>
          <w:bCs/>
          <w:color w:val="000000" w:themeColor="text1"/>
          <w:lang w:val="en-GB"/>
        </w:rPr>
        <w:t>,</w:t>
      </w:r>
      <w:r w:rsidRPr="000E0E54">
        <w:rPr>
          <w:rFonts w:ascii="Arial" w:hAnsi="Arial" w:cs="Arial"/>
          <w:bCs/>
          <w:color w:val="000000" w:themeColor="text1"/>
          <w:lang w:val="en-GB"/>
        </w:rPr>
        <w:t xml:space="preserve"> and considering your property position, size, character and condition, my estimation of the </w:t>
      </w:r>
      <w:r>
        <w:rPr>
          <w:rFonts w:ascii="Arial" w:hAnsi="Arial" w:cs="Arial"/>
          <w:bCs/>
          <w:color w:val="000000" w:themeColor="text1"/>
          <w:lang w:val="en-GB"/>
        </w:rPr>
        <w:t>rental</w:t>
      </w:r>
      <w:r w:rsidRPr="000E0E54">
        <w:rPr>
          <w:rFonts w:ascii="Arial" w:hAnsi="Arial" w:cs="Arial"/>
          <w:bCs/>
          <w:color w:val="000000" w:themeColor="text1"/>
          <w:lang w:val="en-GB"/>
        </w:rPr>
        <w:t xml:space="preserve"> value </w:t>
      </w:r>
      <w:r>
        <w:rPr>
          <w:rFonts w:ascii="Arial" w:hAnsi="Arial" w:cs="Arial"/>
          <w:bCs/>
          <w:color w:val="000000" w:themeColor="text1"/>
          <w:lang w:val="en-GB"/>
        </w:rPr>
        <w:t xml:space="preserve">of your property </w:t>
      </w:r>
      <w:r w:rsidRPr="000E0E54">
        <w:rPr>
          <w:rFonts w:ascii="Arial" w:hAnsi="Arial" w:cs="Arial"/>
          <w:bCs/>
          <w:color w:val="000000" w:themeColor="text1"/>
          <w:lang w:val="en-GB"/>
        </w:rPr>
        <w:t xml:space="preserve">would be in the region of </w:t>
      </w:r>
      <w:r>
        <w:rPr>
          <w:rFonts w:ascii="Arial" w:hAnsi="Arial" w:cs="Arial"/>
          <w:bCs/>
          <w:color w:val="000000" w:themeColor="text1"/>
          <w:lang w:val="en-GB"/>
        </w:rPr>
        <w:t xml:space="preserve">[ADAPT AS REQUIRED </w:t>
      </w:r>
      <w:r w:rsidRPr="000E0E54">
        <w:rPr>
          <w:rFonts w:ascii="Arial" w:hAnsi="Arial" w:cs="Arial"/>
          <w:b/>
          <w:bCs/>
          <w:color w:val="000000" w:themeColor="text1"/>
          <w:lang w:val="en-GB"/>
        </w:rPr>
        <w:t>R8800 – R9200</w:t>
      </w:r>
      <w:r>
        <w:rPr>
          <w:rFonts w:ascii="Arial" w:hAnsi="Arial" w:cs="Arial"/>
          <w:b/>
          <w:bCs/>
          <w:color w:val="000000" w:themeColor="text1"/>
          <w:lang w:val="en-GB"/>
        </w:rPr>
        <w:t>]</w:t>
      </w:r>
      <w:r w:rsidRPr="000E0E54">
        <w:rPr>
          <w:rFonts w:ascii="Arial" w:hAnsi="Arial" w:cs="Arial"/>
          <w:bCs/>
          <w:color w:val="000000" w:themeColor="text1"/>
          <w:lang w:val="en-GB"/>
        </w:rPr>
        <w:t xml:space="preserve"> per month.</w:t>
      </w:r>
    </w:p>
    <w:p w14:paraId="6BFFF67C" w14:textId="77777777" w:rsidR="004F2E74" w:rsidRPr="000E0E54" w:rsidRDefault="004F2E74" w:rsidP="004F2E74">
      <w:pPr>
        <w:jc w:val="both"/>
        <w:rPr>
          <w:rFonts w:ascii="Arial" w:hAnsi="Arial" w:cs="Arial"/>
          <w:b/>
          <w:bCs/>
          <w:color w:val="000000" w:themeColor="text1"/>
          <w:lang w:val="en-GB"/>
        </w:rPr>
      </w:pPr>
      <w:r w:rsidRPr="000E0E54">
        <w:rPr>
          <w:rFonts w:ascii="Arial" w:hAnsi="Arial" w:cs="Arial"/>
          <w:b/>
          <w:bCs/>
          <w:color w:val="000000" w:themeColor="text1"/>
          <w:lang w:val="en-GB"/>
        </w:rPr>
        <w:t>Current Competition</w:t>
      </w:r>
    </w:p>
    <w:p w14:paraId="743270C5" w14:textId="2F9CF488" w:rsidR="004F2E74" w:rsidRDefault="004F2E74" w:rsidP="004F2E74">
      <w:pPr>
        <w:jc w:val="both"/>
        <w:rPr>
          <w:rFonts w:ascii="Arial" w:hAnsi="Arial" w:cs="Arial"/>
          <w:bCs/>
          <w:color w:val="000000" w:themeColor="text1"/>
          <w:lang w:val="en-GB"/>
        </w:rPr>
      </w:pPr>
      <w:r>
        <w:rPr>
          <w:rFonts w:ascii="Arial" w:hAnsi="Arial" w:cs="Arial"/>
          <w:bCs/>
          <w:color w:val="000000" w:themeColor="text1"/>
          <w:lang w:val="en-GB"/>
        </w:rPr>
        <w:t xml:space="preserve">[ADAPT AS REQUIRED - At the moment there are only two </w:t>
      </w:r>
      <w:proofErr w:type="gramStart"/>
      <w:r>
        <w:rPr>
          <w:rFonts w:ascii="Arial" w:hAnsi="Arial" w:cs="Arial"/>
          <w:bCs/>
          <w:color w:val="000000" w:themeColor="text1"/>
          <w:lang w:val="en-GB"/>
        </w:rPr>
        <w:t>2 bedroom</w:t>
      </w:r>
      <w:proofErr w:type="gramEnd"/>
      <w:r>
        <w:rPr>
          <w:rFonts w:ascii="Arial" w:hAnsi="Arial" w:cs="Arial"/>
          <w:bCs/>
          <w:color w:val="000000" w:themeColor="text1"/>
          <w:lang w:val="en-GB"/>
        </w:rPr>
        <w:t xml:space="preserve"> properties advertised for rent in the Fish Hoek area. Their prices vary between R9000 - R9500 per month. Tenants looking for rentals could consider these alternatives, so it’s important to bear this in mind and I have taken this into consideration in my assessment of your property.]</w:t>
      </w:r>
    </w:p>
    <w:p w14:paraId="4E1D2EA6" w14:textId="77777777" w:rsidR="004F2E74" w:rsidRPr="00F54190" w:rsidRDefault="004F2E74" w:rsidP="004F2E74">
      <w:pPr>
        <w:jc w:val="both"/>
        <w:rPr>
          <w:rFonts w:ascii="Arial" w:hAnsi="Arial" w:cs="Arial"/>
          <w:b/>
          <w:bCs/>
          <w:color w:val="000000" w:themeColor="text1"/>
          <w:lang w:val="en-GB"/>
        </w:rPr>
      </w:pPr>
      <w:r w:rsidRPr="00F54190">
        <w:rPr>
          <w:rFonts w:ascii="Arial" w:hAnsi="Arial" w:cs="Arial"/>
          <w:b/>
          <w:bCs/>
          <w:color w:val="000000" w:themeColor="text1"/>
          <w:lang w:val="en-GB"/>
        </w:rPr>
        <w:t>Current Market</w:t>
      </w:r>
    </w:p>
    <w:p w14:paraId="464FE9F0" w14:textId="335DC6F8" w:rsidR="004F2E74" w:rsidRPr="004F2E74" w:rsidRDefault="004F2E74" w:rsidP="004F2E74">
      <w:pPr>
        <w:jc w:val="both"/>
        <w:rPr>
          <w:rFonts w:ascii="Arial" w:hAnsi="Arial" w:cs="Arial"/>
          <w:bCs/>
          <w:color w:val="000000" w:themeColor="text1"/>
          <w:lang w:val="en-GB"/>
        </w:rPr>
      </w:pPr>
      <w:r>
        <w:rPr>
          <w:rFonts w:ascii="Arial" w:hAnsi="Arial" w:cs="Arial"/>
          <w:bCs/>
          <w:color w:val="000000" w:themeColor="text1"/>
          <w:lang w:val="en-GB"/>
        </w:rPr>
        <w:t xml:space="preserve">[ADAPT AS REQUIRED - We are experiencing a high level of enquiry and, as per the above, rental properties are hard to come by. This would naturally work in your favour </w:t>
      </w:r>
      <w:proofErr w:type="gramStart"/>
      <w:r>
        <w:rPr>
          <w:rFonts w:ascii="Arial" w:hAnsi="Arial" w:cs="Arial"/>
          <w:bCs/>
          <w:color w:val="000000" w:themeColor="text1"/>
          <w:lang w:val="en-GB"/>
        </w:rPr>
        <w:t>at this point in time</w:t>
      </w:r>
      <w:proofErr w:type="gramEnd"/>
      <w:r>
        <w:rPr>
          <w:rFonts w:ascii="Arial" w:hAnsi="Arial" w:cs="Arial"/>
          <w:bCs/>
          <w:color w:val="000000" w:themeColor="text1"/>
          <w:lang w:val="en-GB"/>
        </w:rPr>
        <w:t>. Under these conditions we can try and advertise the property slightly higher than the valuation above on the basis that we provide you with regular feedback from the market and adapt the advertised price if necessary.]</w:t>
      </w:r>
    </w:p>
    <w:p w14:paraId="02CE6D30" w14:textId="77777777" w:rsidR="004F2E74" w:rsidRDefault="004F2E74" w:rsidP="004F2E74">
      <w:pPr>
        <w:jc w:val="both"/>
        <w:rPr>
          <w:rFonts w:ascii="Arial" w:hAnsi="Arial" w:cs="Arial"/>
          <w:b/>
          <w:bCs/>
          <w:color w:val="000000" w:themeColor="text1"/>
          <w:lang w:val="en-GB"/>
        </w:rPr>
      </w:pPr>
      <w:r>
        <w:rPr>
          <w:rFonts w:ascii="Arial" w:hAnsi="Arial" w:cs="Arial"/>
          <w:b/>
          <w:bCs/>
          <w:color w:val="000000" w:themeColor="text1"/>
          <w:lang w:val="en-GB"/>
        </w:rPr>
        <w:t>Disclaimer</w:t>
      </w:r>
    </w:p>
    <w:p w14:paraId="54D69446" w14:textId="759B38B7" w:rsidR="004F2E74" w:rsidRDefault="004F2E74" w:rsidP="004F2E74">
      <w:pPr>
        <w:jc w:val="both"/>
        <w:rPr>
          <w:rFonts w:ascii="Arial" w:hAnsi="Arial" w:cs="Arial"/>
          <w:bCs/>
          <w:color w:val="000000" w:themeColor="text1"/>
          <w:lang w:val="en-GB"/>
        </w:rPr>
      </w:pPr>
      <w:r>
        <w:rPr>
          <w:rFonts w:ascii="Arial" w:hAnsi="Arial" w:cs="Arial"/>
          <w:bCs/>
          <w:color w:val="000000" w:themeColor="text1"/>
          <w:lang w:val="en-GB"/>
        </w:rPr>
        <w:t>M</w:t>
      </w:r>
      <w:r w:rsidRPr="000E0E54">
        <w:rPr>
          <w:rFonts w:ascii="Arial" w:hAnsi="Arial" w:cs="Arial"/>
          <w:bCs/>
          <w:color w:val="000000" w:themeColor="text1"/>
          <w:lang w:val="en-GB"/>
        </w:rPr>
        <w:t>arket conditions</w:t>
      </w:r>
      <w:r>
        <w:rPr>
          <w:rFonts w:ascii="Arial" w:hAnsi="Arial" w:cs="Arial"/>
          <w:bCs/>
          <w:color w:val="000000" w:themeColor="text1"/>
          <w:lang w:val="en-GB"/>
        </w:rPr>
        <w:t xml:space="preserve"> </w:t>
      </w:r>
      <w:r w:rsidRPr="000E0E54">
        <w:rPr>
          <w:rFonts w:ascii="Arial" w:hAnsi="Arial" w:cs="Arial"/>
          <w:bCs/>
          <w:color w:val="000000" w:themeColor="text1"/>
          <w:lang w:val="en-GB"/>
        </w:rPr>
        <w:t>constantly</w:t>
      </w:r>
      <w:r>
        <w:rPr>
          <w:rFonts w:ascii="Arial" w:hAnsi="Arial" w:cs="Arial"/>
          <w:bCs/>
          <w:color w:val="000000" w:themeColor="text1"/>
          <w:lang w:val="en-GB"/>
        </w:rPr>
        <w:t xml:space="preserve"> </w:t>
      </w:r>
      <w:proofErr w:type="gramStart"/>
      <w:r w:rsidRPr="000E0E54">
        <w:rPr>
          <w:rFonts w:ascii="Arial" w:hAnsi="Arial" w:cs="Arial"/>
          <w:bCs/>
          <w:color w:val="000000" w:themeColor="text1"/>
          <w:lang w:val="en-GB"/>
        </w:rPr>
        <w:t>fluctuat</w:t>
      </w:r>
      <w:r>
        <w:rPr>
          <w:rFonts w:ascii="Arial" w:hAnsi="Arial" w:cs="Arial"/>
          <w:bCs/>
          <w:color w:val="000000" w:themeColor="text1"/>
          <w:lang w:val="en-GB"/>
        </w:rPr>
        <w:t>e</w:t>
      </w:r>
      <w:proofErr w:type="gramEnd"/>
      <w:r>
        <w:rPr>
          <w:rFonts w:ascii="Arial" w:hAnsi="Arial" w:cs="Arial"/>
          <w:bCs/>
          <w:color w:val="000000" w:themeColor="text1"/>
          <w:lang w:val="en-GB"/>
        </w:rPr>
        <w:t xml:space="preserve"> and t</w:t>
      </w:r>
      <w:r w:rsidRPr="000E0E54">
        <w:rPr>
          <w:rFonts w:ascii="Arial" w:hAnsi="Arial" w:cs="Arial"/>
          <w:bCs/>
          <w:color w:val="000000" w:themeColor="text1"/>
          <w:lang w:val="en-GB"/>
        </w:rPr>
        <w:t>h</w:t>
      </w:r>
      <w:r>
        <w:rPr>
          <w:rFonts w:ascii="Arial" w:hAnsi="Arial" w:cs="Arial"/>
          <w:bCs/>
          <w:color w:val="000000" w:themeColor="text1"/>
          <w:lang w:val="en-GB"/>
        </w:rPr>
        <w:t>e above assessment is based on current market conditions.</w:t>
      </w:r>
    </w:p>
    <w:p w14:paraId="470320D0" w14:textId="77777777" w:rsidR="004F2E74" w:rsidRPr="00540971" w:rsidRDefault="004F2E74" w:rsidP="004F2E74">
      <w:pPr>
        <w:jc w:val="both"/>
        <w:rPr>
          <w:rFonts w:ascii="Arial" w:hAnsi="Arial" w:cs="Arial"/>
          <w:b/>
          <w:bCs/>
          <w:color w:val="000000" w:themeColor="text1"/>
          <w:lang w:val="en-GB"/>
        </w:rPr>
      </w:pPr>
      <w:r w:rsidRPr="00540971">
        <w:rPr>
          <w:rFonts w:ascii="Arial" w:hAnsi="Arial" w:cs="Arial"/>
          <w:b/>
          <w:bCs/>
          <w:color w:val="000000" w:themeColor="text1"/>
          <w:lang w:val="en-GB"/>
        </w:rPr>
        <w:t>The next step . . .</w:t>
      </w:r>
    </w:p>
    <w:p w14:paraId="743C82F5" w14:textId="5EDBB339" w:rsidR="004F2E74" w:rsidRDefault="004F2E74" w:rsidP="004F2E74">
      <w:pPr>
        <w:jc w:val="both"/>
        <w:rPr>
          <w:rFonts w:ascii="Arial" w:hAnsi="Arial" w:cs="Arial"/>
          <w:bCs/>
          <w:color w:val="000000" w:themeColor="text1"/>
          <w:lang w:val="en-GB"/>
        </w:rPr>
      </w:pPr>
      <w:r>
        <w:rPr>
          <w:rFonts w:ascii="Arial" w:hAnsi="Arial" w:cs="Arial"/>
          <w:bCs/>
          <w:color w:val="000000" w:themeColor="text1"/>
          <w:lang w:val="en-GB"/>
        </w:rPr>
        <w:t>We would love the opportunity to assist you in finding a suitable tenant and managing your rental property and the tenancy for you. Please let us know when it would be convenient for us to photograph the property and get it advertised on our website and all associated websites.</w:t>
      </w:r>
    </w:p>
    <w:p w14:paraId="5078DAF4" w14:textId="77777777" w:rsidR="004F2E74" w:rsidRDefault="004F2E74" w:rsidP="004F2E74">
      <w:pPr>
        <w:jc w:val="both"/>
        <w:rPr>
          <w:rFonts w:ascii="Arial" w:hAnsi="Arial" w:cs="Arial"/>
          <w:b/>
          <w:bCs/>
          <w:color w:val="000000" w:themeColor="text1"/>
          <w:lang w:val="en-GB"/>
        </w:rPr>
      </w:pPr>
      <w:r>
        <w:rPr>
          <w:rFonts w:ascii="Arial" w:hAnsi="Arial" w:cs="Arial"/>
          <w:b/>
          <w:bCs/>
          <w:color w:val="000000" w:themeColor="text1"/>
          <w:lang w:val="en-GB"/>
        </w:rPr>
        <w:t>Finding and Evaluating New Tenant/s</w:t>
      </w:r>
    </w:p>
    <w:p w14:paraId="5EBDF6B3" w14:textId="2D777D88" w:rsidR="004F2E74" w:rsidRPr="004F2E74" w:rsidRDefault="004F2E74" w:rsidP="004F2E74">
      <w:pPr>
        <w:jc w:val="both"/>
        <w:rPr>
          <w:rFonts w:ascii="Arial" w:hAnsi="Arial" w:cs="Arial"/>
          <w:bCs/>
          <w:color w:val="000000" w:themeColor="text1"/>
          <w:lang w:val="en-GB"/>
        </w:rPr>
      </w:pPr>
      <w:r w:rsidRPr="00E80496">
        <w:rPr>
          <w:rFonts w:ascii="Arial" w:hAnsi="Arial" w:cs="Arial"/>
          <w:bCs/>
          <w:color w:val="000000" w:themeColor="text1"/>
          <w:lang w:val="en-GB"/>
        </w:rPr>
        <w:t xml:space="preserve">As soon as we have the go ahead from you in terms of a </w:t>
      </w:r>
      <w:r>
        <w:rPr>
          <w:rFonts w:ascii="Arial" w:hAnsi="Arial" w:cs="Arial"/>
          <w:bCs/>
          <w:color w:val="000000" w:themeColor="text1"/>
          <w:lang w:val="en-GB"/>
        </w:rPr>
        <w:t xml:space="preserve">signed </w:t>
      </w:r>
      <w:r w:rsidRPr="00E80496">
        <w:rPr>
          <w:rFonts w:ascii="Arial" w:hAnsi="Arial" w:cs="Arial"/>
          <w:bCs/>
          <w:color w:val="000000" w:themeColor="text1"/>
          <w:lang w:val="en-GB"/>
        </w:rPr>
        <w:t xml:space="preserve">mandate, </w:t>
      </w:r>
      <w:r>
        <w:rPr>
          <w:rFonts w:ascii="Arial" w:hAnsi="Arial" w:cs="Arial"/>
          <w:bCs/>
          <w:color w:val="000000" w:themeColor="text1"/>
          <w:lang w:val="en-GB"/>
        </w:rPr>
        <w:t xml:space="preserve">as required under the Code of Conduct of the Estate Agent Affairs Board (EAAB), </w:t>
      </w:r>
      <w:r w:rsidRPr="00E80496">
        <w:rPr>
          <w:rFonts w:ascii="Arial" w:hAnsi="Arial" w:cs="Arial"/>
          <w:bCs/>
          <w:color w:val="000000" w:themeColor="text1"/>
          <w:lang w:val="en-GB"/>
        </w:rPr>
        <w:t>we will do our best to find you the best possible tenant.</w:t>
      </w:r>
    </w:p>
    <w:p w14:paraId="38AE2132" w14:textId="77777777" w:rsidR="004F2E74" w:rsidRPr="00540971" w:rsidRDefault="004F2E74" w:rsidP="004F2E74">
      <w:pPr>
        <w:jc w:val="both"/>
        <w:rPr>
          <w:rFonts w:ascii="Arial" w:hAnsi="Arial" w:cs="Arial"/>
          <w:b/>
          <w:bCs/>
          <w:color w:val="000000" w:themeColor="text1"/>
          <w:lang w:val="en-GB"/>
        </w:rPr>
      </w:pPr>
      <w:r>
        <w:rPr>
          <w:rFonts w:ascii="Arial" w:hAnsi="Arial" w:cs="Arial"/>
          <w:b/>
          <w:bCs/>
          <w:color w:val="000000" w:themeColor="text1"/>
          <w:lang w:val="en-GB"/>
        </w:rPr>
        <w:t>Step #1 – Cast the net as wide as possible</w:t>
      </w:r>
    </w:p>
    <w:p w14:paraId="241A3E99" w14:textId="5C178C7E" w:rsidR="004F2E74" w:rsidRDefault="004F2E74" w:rsidP="004F2E74">
      <w:pPr>
        <w:jc w:val="both"/>
        <w:rPr>
          <w:rFonts w:ascii="Arial" w:hAnsi="Arial" w:cs="Arial"/>
          <w:bCs/>
          <w:color w:val="000000" w:themeColor="text1"/>
          <w:lang w:val="en-GB"/>
        </w:rPr>
      </w:pPr>
      <w:r>
        <w:rPr>
          <w:rFonts w:ascii="Arial" w:hAnsi="Arial" w:cs="Arial"/>
          <w:bCs/>
          <w:color w:val="000000" w:themeColor="text1"/>
          <w:lang w:val="en-GB"/>
        </w:rPr>
        <w:t xml:space="preserve">The key to finding the best tenant for your property is to firstly cast the new as wide as possible to expose your property to as many prospective tenants as possible. All our rental properties are advertised on [insert company website]. [ADAPT AS REQUIRED: In addition, we will also advertise your property on the Top 4 viewed and most visited property websites in South Africa, namely </w:t>
      </w:r>
      <w:hyperlink r:id="rId7" w:history="1">
        <w:r w:rsidRPr="00A06D9C">
          <w:rPr>
            <w:rStyle w:val="Hyperlink"/>
            <w:rFonts w:ascii="Arial" w:hAnsi="Arial" w:cs="Arial"/>
            <w:bCs/>
            <w:lang w:val="en-GB"/>
          </w:rPr>
          <w:t>Property24</w:t>
        </w:r>
      </w:hyperlink>
      <w:r>
        <w:rPr>
          <w:rFonts w:ascii="Arial" w:hAnsi="Arial" w:cs="Arial"/>
          <w:bCs/>
          <w:color w:val="000000" w:themeColor="text1"/>
          <w:lang w:val="en-GB"/>
        </w:rPr>
        <w:t xml:space="preserve">, </w:t>
      </w:r>
      <w:hyperlink r:id="rId8" w:history="1">
        <w:r w:rsidRPr="00A06D9C">
          <w:rPr>
            <w:rStyle w:val="Hyperlink"/>
            <w:rFonts w:ascii="Arial" w:hAnsi="Arial" w:cs="Arial"/>
            <w:bCs/>
            <w:lang w:val="en-GB"/>
          </w:rPr>
          <w:t>Gumtree Property</w:t>
        </w:r>
      </w:hyperlink>
      <w:r>
        <w:rPr>
          <w:rFonts w:ascii="Arial" w:hAnsi="Arial" w:cs="Arial"/>
          <w:bCs/>
          <w:color w:val="000000" w:themeColor="text1"/>
          <w:lang w:val="en-GB"/>
        </w:rPr>
        <w:t xml:space="preserve">, </w:t>
      </w:r>
      <w:hyperlink r:id="rId9" w:history="1">
        <w:r w:rsidRPr="00E65601">
          <w:rPr>
            <w:rStyle w:val="Hyperlink"/>
            <w:rFonts w:ascii="Arial" w:hAnsi="Arial" w:cs="Arial"/>
            <w:bCs/>
            <w:lang w:val="en-GB"/>
          </w:rPr>
          <w:t>Private Property</w:t>
        </w:r>
      </w:hyperlink>
      <w:r>
        <w:rPr>
          <w:rFonts w:ascii="Arial" w:hAnsi="Arial" w:cs="Arial"/>
          <w:bCs/>
          <w:color w:val="000000" w:themeColor="text1"/>
          <w:lang w:val="en-GB"/>
        </w:rPr>
        <w:t xml:space="preserve"> and </w:t>
      </w:r>
      <w:hyperlink r:id="rId10" w:history="1">
        <w:proofErr w:type="spellStart"/>
        <w:r w:rsidRPr="00AD4EED">
          <w:rPr>
            <w:rStyle w:val="Hyperlink"/>
            <w:rFonts w:ascii="Arial" w:hAnsi="Arial" w:cs="Arial"/>
            <w:bCs/>
            <w:lang w:val="en-GB"/>
          </w:rPr>
          <w:t>IOLProperty</w:t>
        </w:r>
        <w:proofErr w:type="spellEnd"/>
      </w:hyperlink>
      <w:r>
        <w:rPr>
          <w:rFonts w:ascii="Arial" w:hAnsi="Arial" w:cs="Arial"/>
          <w:bCs/>
          <w:color w:val="000000" w:themeColor="text1"/>
          <w:lang w:val="en-GB"/>
        </w:rPr>
        <w:t>, as well as a number of other property sites.]</w:t>
      </w:r>
    </w:p>
    <w:p w14:paraId="1DE03E5D" w14:textId="77777777" w:rsidR="004F2E74" w:rsidRPr="003D79AF" w:rsidRDefault="004F2E74" w:rsidP="004F2E74">
      <w:pPr>
        <w:jc w:val="both"/>
        <w:rPr>
          <w:rFonts w:ascii="Arial" w:hAnsi="Arial" w:cs="Arial"/>
          <w:b/>
          <w:bCs/>
          <w:color w:val="000000" w:themeColor="text1"/>
          <w:lang w:val="en-GB"/>
        </w:rPr>
      </w:pPr>
      <w:r w:rsidRPr="003D79AF">
        <w:rPr>
          <w:rFonts w:ascii="Arial" w:hAnsi="Arial" w:cs="Arial"/>
          <w:b/>
          <w:bCs/>
          <w:color w:val="000000" w:themeColor="text1"/>
          <w:lang w:val="en-GB"/>
        </w:rPr>
        <w:t>Step #2 – Accepting and Evaluating Prospective Tenant Applications</w:t>
      </w:r>
    </w:p>
    <w:p w14:paraId="2E64EEA6" w14:textId="0E759F8F" w:rsidR="004F2E74" w:rsidRDefault="004F2E74" w:rsidP="004F2E74">
      <w:pPr>
        <w:jc w:val="both"/>
        <w:rPr>
          <w:rFonts w:ascii="Arial" w:hAnsi="Arial" w:cs="Arial"/>
          <w:bCs/>
          <w:color w:val="000000" w:themeColor="text1"/>
          <w:lang w:val="en-GB"/>
        </w:rPr>
      </w:pPr>
      <w:r>
        <w:rPr>
          <w:rFonts w:ascii="Arial" w:hAnsi="Arial" w:cs="Arial"/>
          <w:bCs/>
          <w:color w:val="000000" w:themeColor="text1"/>
          <w:lang w:val="en-GB"/>
        </w:rPr>
        <w:t>Finding the right tenant is the most crucial step in reducing your risk as a landlord. The first step is to ensure you get enough information from the prospective tenant to ensure that they are who they say they are, and to enable a thorough evaluation of them. Click [here – insert link to copy of your application form online]</w:t>
      </w:r>
      <w:r>
        <w:t xml:space="preserve"> </w:t>
      </w:r>
      <w:r>
        <w:rPr>
          <w:rFonts w:ascii="Arial" w:hAnsi="Arial" w:cs="Arial"/>
          <w:bCs/>
          <w:color w:val="000000" w:themeColor="text1"/>
          <w:lang w:val="en-GB"/>
        </w:rPr>
        <w:t xml:space="preserve">to view our </w:t>
      </w:r>
      <w:r>
        <w:rPr>
          <w:rFonts w:ascii="Arial" w:hAnsi="Arial" w:cs="Arial"/>
          <w:bCs/>
          <w:i/>
          <w:iCs/>
          <w:color w:val="000000" w:themeColor="text1"/>
          <w:lang w:val="en-GB"/>
        </w:rPr>
        <w:t>Rental Application Form</w:t>
      </w:r>
      <w:r>
        <w:rPr>
          <w:rFonts w:ascii="Arial" w:hAnsi="Arial" w:cs="Arial"/>
          <w:bCs/>
          <w:color w:val="000000" w:themeColor="text1"/>
          <w:lang w:val="en-GB"/>
        </w:rPr>
        <w:t>.</w:t>
      </w:r>
    </w:p>
    <w:p w14:paraId="12D0DEB4" w14:textId="31B27300" w:rsidR="004F2E74" w:rsidRDefault="004F2E74" w:rsidP="004F2E74">
      <w:pPr>
        <w:jc w:val="both"/>
        <w:rPr>
          <w:rFonts w:ascii="Arial" w:hAnsi="Arial" w:cs="Arial"/>
          <w:bCs/>
          <w:color w:val="000000" w:themeColor="text1"/>
          <w:lang w:val="en-GB"/>
        </w:rPr>
      </w:pPr>
      <w:r>
        <w:rPr>
          <w:rFonts w:ascii="Arial" w:hAnsi="Arial" w:cs="Arial"/>
          <w:bCs/>
          <w:color w:val="000000" w:themeColor="text1"/>
          <w:lang w:val="en-GB"/>
        </w:rPr>
        <w:t xml:space="preserve">Once all the required application documentation has been provided, the next step is a thorough evaluation of the applicants and their application as a whole – this includes an affordability assessment, </w:t>
      </w:r>
      <w:r>
        <w:rPr>
          <w:rFonts w:ascii="Arial" w:hAnsi="Arial" w:cs="Arial"/>
          <w:bCs/>
          <w:color w:val="000000" w:themeColor="text1"/>
          <w:lang w:val="en-GB"/>
        </w:rPr>
        <w:lastRenderedPageBreak/>
        <w:t>references from previous agents and/or landlords, confirming their income and employment, as well a thorough assessment of their credit history and debt position.</w:t>
      </w:r>
    </w:p>
    <w:p w14:paraId="25F281F8" w14:textId="3E667847" w:rsidR="004F2E74" w:rsidRDefault="004F2E74" w:rsidP="004F2E74">
      <w:pPr>
        <w:jc w:val="both"/>
        <w:rPr>
          <w:rFonts w:ascii="Arial" w:hAnsi="Arial" w:cs="Arial"/>
          <w:bCs/>
          <w:color w:val="000000" w:themeColor="text1"/>
          <w:lang w:val="en-GB"/>
        </w:rPr>
      </w:pPr>
      <w:r>
        <w:rPr>
          <w:rFonts w:ascii="Arial" w:hAnsi="Arial" w:cs="Arial"/>
          <w:bCs/>
          <w:color w:val="000000" w:themeColor="text1"/>
          <w:lang w:val="en-GB"/>
        </w:rPr>
        <w:t>As an accountable institution under the Financial Intelligence Centre Act (FICA)</w:t>
      </w:r>
      <w:r w:rsidR="00633B91">
        <w:rPr>
          <w:rFonts w:ascii="Arial" w:hAnsi="Arial" w:cs="Arial"/>
          <w:bCs/>
          <w:color w:val="000000" w:themeColor="text1"/>
          <w:lang w:val="en-GB"/>
        </w:rPr>
        <w:t>,</w:t>
      </w:r>
      <w:r>
        <w:rPr>
          <w:rFonts w:ascii="Arial" w:hAnsi="Arial" w:cs="Arial"/>
          <w:bCs/>
          <w:color w:val="000000" w:themeColor="text1"/>
          <w:lang w:val="en-GB"/>
        </w:rPr>
        <w:t xml:space="preserve"> and its amendments, we are also required to confirm the identification and current residential address of all applicants, as well as carry out a Risk Assessment on each applicant. These requirements give you additional peace of mind that any applicants that are recommended to you have been thoroughly checked and vetted.</w:t>
      </w:r>
    </w:p>
    <w:p w14:paraId="7B79387C" w14:textId="19D65E96" w:rsidR="004F2E74" w:rsidRDefault="004F2E74" w:rsidP="004F2E74">
      <w:pPr>
        <w:jc w:val="both"/>
        <w:rPr>
          <w:rFonts w:ascii="Arial" w:hAnsi="Arial" w:cs="Arial"/>
          <w:bCs/>
          <w:color w:val="000000" w:themeColor="text1"/>
          <w:lang w:val="en-GB"/>
        </w:rPr>
      </w:pPr>
      <w:r>
        <w:rPr>
          <w:rFonts w:ascii="Arial" w:hAnsi="Arial" w:cs="Arial"/>
          <w:bCs/>
          <w:color w:val="000000" w:themeColor="text1"/>
          <w:lang w:val="en-GB"/>
        </w:rPr>
        <w:t>Without exception, after applicants have provided all required information and passed our rigorous affordability and reference checks, we obtain and evaluate a credit check [include a link to an example on your website]. We will only refer applicants in which we have confidence to you.</w:t>
      </w:r>
    </w:p>
    <w:p w14:paraId="257E1952" w14:textId="066BB4CA" w:rsidR="004F2E74" w:rsidRDefault="004F2E74" w:rsidP="004F2E74">
      <w:pPr>
        <w:jc w:val="both"/>
        <w:rPr>
          <w:rFonts w:ascii="Arial" w:hAnsi="Arial" w:cs="Arial"/>
          <w:bCs/>
          <w:color w:val="000000" w:themeColor="text1"/>
          <w:lang w:val="en-GB"/>
        </w:rPr>
      </w:pPr>
      <w:r>
        <w:rPr>
          <w:rFonts w:ascii="Arial" w:hAnsi="Arial" w:cs="Arial"/>
          <w:bCs/>
          <w:color w:val="000000" w:themeColor="text1"/>
          <w:lang w:val="en-GB"/>
        </w:rPr>
        <w:t xml:space="preserve">You can view our </w:t>
      </w:r>
      <w:r>
        <w:rPr>
          <w:rFonts w:ascii="Arial" w:hAnsi="Arial" w:cs="Arial"/>
          <w:bCs/>
          <w:i/>
          <w:iCs/>
          <w:color w:val="000000" w:themeColor="text1"/>
          <w:lang w:val="en-GB"/>
        </w:rPr>
        <w:t xml:space="preserve">Tenant Application Procedure </w:t>
      </w:r>
      <w:r>
        <w:rPr>
          <w:rFonts w:ascii="Arial" w:hAnsi="Arial" w:cs="Arial"/>
          <w:bCs/>
          <w:color w:val="000000" w:themeColor="text1"/>
          <w:lang w:val="en-GB"/>
        </w:rPr>
        <w:t>clicking here [link to a copy of your procedure on your website].</w:t>
      </w:r>
    </w:p>
    <w:p w14:paraId="719E1DE0" w14:textId="77777777" w:rsidR="004F2E74" w:rsidRPr="000E0E54" w:rsidRDefault="004F2E74" w:rsidP="004F2E74">
      <w:pPr>
        <w:jc w:val="both"/>
        <w:rPr>
          <w:rFonts w:ascii="Arial" w:hAnsi="Arial" w:cs="Arial"/>
          <w:bCs/>
          <w:color w:val="000000" w:themeColor="text1"/>
          <w:lang w:val="en-GB"/>
        </w:rPr>
      </w:pPr>
      <w:r>
        <w:rPr>
          <w:rFonts w:ascii="Arial" w:hAnsi="Arial" w:cs="Arial"/>
          <w:bCs/>
          <w:color w:val="000000" w:themeColor="text1"/>
          <w:lang w:val="en-GB"/>
        </w:rPr>
        <w:t>Please feel free to contact me if you have any queries regarding the above, or any further questions that I can assist you with.</w:t>
      </w:r>
    </w:p>
    <w:p w14:paraId="77CB3564" w14:textId="77777777" w:rsidR="004F2E74" w:rsidRPr="000E0E54" w:rsidRDefault="004F2E74" w:rsidP="004F2E74">
      <w:pPr>
        <w:jc w:val="both"/>
        <w:rPr>
          <w:rFonts w:ascii="Arial" w:hAnsi="Arial" w:cs="Arial"/>
          <w:bCs/>
          <w:color w:val="000000" w:themeColor="text1"/>
          <w:lang w:val="en-GB"/>
        </w:rPr>
      </w:pPr>
    </w:p>
    <w:p w14:paraId="49CC263A" w14:textId="77777777" w:rsidR="004F2E74" w:rsidRPr="000E0E54" w:rsidRDefault="004F2E74" w:rsidP="004F2E74">
      <w:pPr>
        <w:jc w:val="both"/>
        <w:rPr>
          <w:rFonts w:ascii="Arial" w:hAnsi="Arial" w:cs="Arial"/>
          <w:bCs/>
          <w:color w:val="000000" w:themeColor="text1"/>
          <w:lang w:val="en-GB"/>
        </w:rPr>
      </w:pPr>
      <w:r w:rsidRPr="000E0E54">
        <w:rPr>
          <w:rFonts w:ascii="Arial" w:hAnsi="Arial" w:cs="Arial"/>
          <w:bCs/>
          <w:color w:val="000000" w:themeColor="text1"/>
          <w:lang w:val="en-GB"/>
        </w:rPr>
        <w:t>Looking forward to hearing from you.</w:t>
      </w:r>
    </w:p>
    <w:p w14:paraId="37E3644D" w14:textId="77777777" w:rsidR="004F2E74" w:rsidRPr="000E0E54" w:rsidRDefault="004F2E74" w:rsidP="004F2E74">
      <w:pPr>
        <w:jc w:val="both"/>
        <w:rPr>
          <w:rFonts w:ascii="Arial" w:hAnsi="Arial" w:cs="Arial"/>
          <w:bCs/>
          <w:color w:val="000080"/>
          <w:lang w:val="en-GB"/>
        </w:rPr>
      </w:pPr>
    </w:p>
    <w:p w14:paraId="298BA0A9" w14:textId="77777777" w:rsidR="004F2E74" w:rsidRPr="000E0E54" w:rsidRDefault="004F2E74" w:rsidP="004F2E74">
      <w:pPr>
        <w:jc w:val="both"/>
        <w:rPr>
          <w:rFonts w:ascii="Arial" w:hAnsi="Arial" w:cs="Arial"/>
          <w:bCs/>
          <w:lang w:val="en-GB"/>
        </w:rPr>
      </w:pPr>
      <w:r w:rsidRPr="000E0E54">
        <w:rPr>
          <w:rFonts w:ascii="Arial" w:hAnsi="Arial" w:cs="Arial"/>
          <w:bCs/>
          <w:lang w:val="en-GB"/>
        </w:rPr>
        <w:t xml:space="preserve">Yours sincerely, </w:t>
      </w:r>
    </w:p>
    <w:p w14:paraId="6C9F4032" w14:textId="77777777" w:rsidR="004F2E74" w:rsidRPr="000E0E54" w:rsidRDefault="004F2E74" w:rsidP="004F2E74">
      <w:pPr>
        <w:jc w:val="both"/>
        <w:rPr>
          <w:rFonts w:ascii="Arial" w:hAnsi="Arial" w:cs="Arial"/>
        </w:rPr>
      </w:pPr>
    </w:p>
    <w:p w14:paraId="346E9EF9" w14:textId="77777777" w:rsidR="004F2E74" w:rsidRPr="000E0E54" w:rsidRDefault="004F2E74" w:rsidP="004F2E74">
      <w:pPr>
        <w:jc w:val="both"/>
        <w:rPr>
          <w:rFonts w:ascii="Arial" w:hAnsi="Arial" w:cs="Arial"/>
        </w:rPr>
      </w:pPr>
    </w:p>
    <w:p w14:paraId="12D58403" w14:textId="77777777" w:rsidR="004F2E74" w:rsidRDefault="004F2E74" w:rsidP="004F2E74">
      <w:pPr>
        <w:spacing w:after="0"/>
        <w:jc w:val="both"/>
        <w:rPr>
          <w:rFonts w:ascii="Arial" w:hAnsi="Arial" w:cs="Arial"/>
        </w:rPr>
      </w:pPr>
      <w:r>
        <w:rPr>
          <w:rFonts w:ascii="Arial" w:hAnsi="Arial" w:cs="Arial"/>
        </w:rPr>
        <w:t>[YOUR NAME]</w:t>
      </w:r>
    </w:p>
    <w:p w14:paraId="24361A7E" w14:textId="77777777" w:rsidR="004F2E74" w:rsidRPr="00003A72" w:rsidRDefault="004F2E74" w:rsidP="004F2E74">
      <w:pPr>
        <w:spacing w:after="0"/>
        <w:jc w:val="both"/>
        <w:rPr>
          <w:rFonts w:ascii="Arial" w:hAnsi="Arial" w:cs="Arial"/>
          <w:i/>
          <w:iCs/>
        </w:rPr>
      </w:pPr>
      <w:r w:rsidRPr="00003A72">
        <w:rPr>
          <w:rFonts w:ascii="Arial" w:hAnsi="Arial" w:cs="Arial"/>
          <w:i/>
          <w:iCs/>
        </w:rPr>
        <w:t>[Your Title]</w:t>
      </w:r>
    </w:p>
    <w:p w14:paraId="4AA31E7A" w14:textId="77777777" w:rsidR="004F2E74" w:rsidRPr="00003A72" w:rsidRDefault="004F2E74" w:rsidP="004F2E74">
      <w:pPr>
        <w:spacing w:after="0"/>
        <w:jc w:val="both"/>
        <w:rPr>
          <w:rFonts w:ascii="Arial" w:hAnsi="Arial" w:cs="Arial"/>
          <w:i/>
          <w:iCs/>
        </w:rPr>
      </w:pPr>
      <w:r w:rsidRPr="00003A72">
        <w:rPr>
          <w:rFonts w:ascii="Arial" w:hAnsi="Arial" w:cs="Arial"/>
          <w:i/>
          <w:iCs/>
        </w:rPr>
        <w:t>m [Your Mobile Number]</w:t>
      </w:r>
    </w:p>
    <w:p w14:paraId="361FA648" w14:textId="6D03531E" w:rsidR="004F2E74" w:rsidRPr="00003A72" w:rsidRDefault="004F2E74" w:rsidP="004F2E74">
      <w:pPr>
        <w:spacing w:after="0"/>
        <w:jc w:val="both"/>
        <w:rPr>
          <w:rFonts w:ascii="Arial" w:hAnsi="Arial" w:cs="Arial"/>
          <w:i/>
          <w:iCs/>
        </w:rPr>
      </w:pPr>
      <w:r w:rsidRPr="00003A72">
        <w:rPr>
          <w:rFonts w:ascii="Arial" w:hAnsi="Arial" w:cs="Arial"/>
          <w:i/>
          <w:iCs/>
        </w:rPr>
        <w:t>[Your Email Address]</w:t>
      </w:r>
    </w:p>
    <w:p w14:paraId="1CD65953" w14:textId="1217875F" w:rsidR="00003A72" w:rsidRPr="00003A72" w:rsidRDefault="00003A72" w:rsidP="00003A72">
      <w:pPr>
        <w:tabs>
          <w:tab w:val="left" w:pos="2220"/>
        </w:tabs>
      </w:pPr>
    </w:p>
    <w:sectPr w:rsidR="00003A72" w:rsidRPr="00003A72" w:rsidSect="00532AEA">
      <w:headerReference w:type="default" r:id="rId11"/>
      <w:footerReference w:type="default" r:id="rId12"/>
      <w:headerReference w:type="first" r:id="rId13"/>
      <w:footerReference w:type="first" r:id="rId14"/>
      <w:pgSz w:w="11900" w:h="16840"/>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ECB113" w14:textId="77777777" w:rsidR="005070B6" w:rsidRDefault="005070B6" w:rsidP="000B0C2D">
      <w:pPr>
        <w:spacing w:after="0"/>
      </w:pPr>
      <w:r>
        <w:separator/>
      </w:r>
    </w:p>
  </w:endnote>
  <w:endnote w:type="continuationSeparator" w:id="0">
    <w:p w14:paraId="097A13FB" w14:textId="77777777" w:rsidR="005070B6" w:rsidRDefault="005070B6" w:rsidP="000B0C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0E710D" w14:textId="77777777" w:rsidR="00003A72" w:rsidRDefault="00003A72" w:rsidP="00003A72">
    <w:pPr>
      <w:pStyle w:val="Footer"/>
      <w:jc w:val="right"/>
      <w:rPr>
        <w:i/>
      </w:rPr>
    </w:pPr>
    <w:r>
      <w:rPr>
        <w:i/>
        <w:noProof/>
      </w:rPr>
      <w:drawing>
        <wp:inline distT="0" distB="0" distL="0" distR="0" wp14:anchorId="5477930A" wp14:editId="0A50BF47">
          <wp:extent cx="6840220" cy="233045"/>
          <wp:effectExtent l="0" t="0" r="0" b="0"/>
          <wp:docPr id="2" name="Picture 2"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oter - Blanc and White.PNG"/>
                  <pic:cNvPicPr/>
                </pic:nvPicPr>
                <pic:blipFill>
                  <a:blip r:embed="rId1">
                    <a:extLst>
                      <a:ext uri="{28A0092B-C50C-407E-A947-70E740481C1C}">
                        <a14:useLocalDpi xmlns:a14="http://schemas.microsoft.com/office/drawing/2010/main" val="0"/>
                      </a:ext>
                    </a:extLst>
                  </a:blip>
                  <a:stretch>
                    <a:fillRect/>
                  </a:stretch>
                </pic:blipFill>
                <pic:spPr>
                  <a:xfrm>
                    <a:off x="0" y="0"/>
                    <a:ext cx="6840220" cy="233045"/>
                  </a:xfrm>
                  <a:prstGeom prst="rect">
                    <a:avLst/>
                  </a:prstGeom>
                </pic:spPr>
              </pic:pic>
            </a:graphicData>
          </a:graphic>
        </wp:inline>
      </w:drawing>
    </w:r>
  </w:p>
  <w:p w14:paraId="7F55DB67" w14:textId="1ADAA083" w:rsidR="00484935" w:rsidRPr="00003A72" w:rsidRDefault="00003A72" w:rsidP="00003A72">
    <w:pPr>
      <w:pStyle w:val="Footer"/>
      <w:jc w:val="right"/>
      <w:rPr>
        <w:rFonts w:ascii="Arial" w:hAnsi="Arial" w:cs="Arial"/>
        <w:i/>
        <w:sz w:val="16"/>
        <w:szCs w:val="16"/>
      </w:rPr>
    </w:pPr>
    <w:r>
      <w:rPr>
        <w:rStyle w:val="PageNumber"/>
        <w:rFonts w:ascii="Arial" w:hAnsi="Arial" w:cs="Arial"/>
        <w:i/>
        <w:sz w:val="16"/>
        <w:szCs w:val="16"/>
      </w:rPr>
      <w:t>LL</w:t>
    </w:r>
    <w:r>
      <w:rPr>
        <w:rStyle w:val="PageNumber"/>
        <w:rFonts w:ascii="Arial" w:hAnsi="Arial" w:cs="Arial"/>
        <w:i/>
        <w:sz w:val="16"/>
        <w:szCs w:val="16"/>
      </w:rPr>
      <w:tab/>
      <w:t xml:space="preserve">LL001 - </w:t>
    </w:r>
    <w:r w:rsidRPr="00DA7F10">
      <w:rPr>
        <w:rFonts w:ascii="Arial" w:hAnsi="Arial" w:cs="Arial"/>
        <w:sz w:val="16"/>
        <w:szCs w:val="16"/>
        <w:lang w:val="en-ZA"/>
      </w:rPr>
      <w:t xml:space="preserve">Page </w:t>
    </w:r>
    <w:r w:rsidRPr="00DA7F10">
      <w:rPr>
        <w:rStyle w:val="PageNumber"/>
        <w:rFonts w:ascii="Arial" w:hAnsi="Arial" w:cs="Arial"/>
        <w:sz w:val="16"/>
        <w:szCs w:val="16"/>
      </w:rPr>
      <w:fldChar w:fldCharType="begin"/>
    </w:r>
    <w:r w:rsidRPr="00DA7F10">
      <w:rPr>
        <w:rStyle w:val="PageNumber"/>
        <w:rFonts w:ascii="Arial" w:hAnsi="Arial" w:cs="Arial"/>
        <w:sz w:val="16"/>
        <w:szCs w:val="16"/>
      </w:rPr>
      <w:instrText xml:space="preserve"> PAGE </w:instrText>
    </w:r>
    <w:r w:rsidRPr="00DA7F10">
      <w:rPr>
        <w:rStyle w:val="PageNumber"/>
        <w:rFonts w:ascii="Arial" w:hAnsi="Arial" w:cs="Arial"/>
        <w:sz w:val="16"/>
        <w:szCs w:val="16"/>
      </w:rPr>
      <w:fldChar w:fldCharType="separate"/>
    </w:r>
    <w:r>
      <w:rPr>
        <w:rStyle w:val="PageNumber"/>
        <w:rFonts w:ascii="Arial" w:hAnsi="Arial" w:cs="Arial"/>
        <w:sz w:val="16"/>
        <w:szCs w:val="16"/>
      </w:rPr>
      <w:t>1</w:t>
    </w:r>
    <w:r w:rsidRPr="00DA7F10">
      <w:rPr>
        <w:rStyle w:val="PageNumber"/>
        <w:rFonts w:ascii="Arial" w:hAnsi="Arial" w:cs="Arial"/>
        <w:sz w:val="16"/>
        <w:szCs w:val="16"/>
      </w:rPr>
      <w:fldChar w:fldCharType="end"/>
    </w:r>
    <w:r>
      <w:rPr>
        <w:rStyle w:val="PageNumber"/>
        <w:rFonts w:ascii="Arial" w:hAnsi="Arial" w:cs="Arial"/>
        <w:sz w:val="16"/>
        <w:szCs w:val="16"/>
      </w:rPr>
      <w:t>/</w:t>
    </w:r>
    <w:r w:rsidRPr="00DA7F10">
      <w:rPr>
        <w:rStyle w:val="PageNumber"/>
        <w:rFonts w:ascii="Arial" w:hAnsi="Arial" w:cs="Arial"/>
        <w:sz w:val="16"/>
        <w:szCs w:val="16"/>
      </w:rPr>
      <w:fldChar w:fldCharType="begin"/>
    </w:r>
    <w:r w:rsidRPr="00DA7F10">
      <w:rPr>
        <w:rStyle w:val="PageNumber"/>
        <w:rFonts w:ascii="Arial" w:hAnsi="Arial" w:cs="Arial"/>
        <w:sz w:val="16"/>
        <w:szCs w:val="16"/>
      </w:rPr>
      <w:instrText xml:space="preserve"> NUMPAGES </w:instrText>
    </w:r>
    <w:r w:rsidRPr="00DA7F10">
      <w:rPr>
        <w:rStyle w:val="PageNumber"/>
        <w:rFonts w:ascii="Arial" w:hAnsi="Arial" w:cs="Arial"/>
        <w:sz w:val="16"/>
        <w:szCs w:val="16"/>
      </w:rPr>
      <w:fldChar w:fldCharType="separate"/>
    </w:r>
    <w:r>
      <w:rPr>
        <w:rStyle w:val="PageNumber"/>
        <w:rFonts w:ascii="Arial" w:hAnsi="Arial" w:cs="Arial"/>
        <w:sz w:val="16"/>
        <w:szCs w:val="16"/>
      </w:rPr>
      <w:t>2</w:t>
    </w:r>
    <w:r w:rsidRPr="00DA7F10">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562A1" w14:textId="77777777" w:rsidR="00003A72" w:rsidRDefault="00003A72" w:rsidP="00003A72">
    <w:pPr>
      <w:pStyle w:val="Footer"/>
      <w:jc w:val="right"/>
      <w:rPr>
        <w:i/>
      </w:rPr>
    </w:pPr>
    <w:r>
      <w:rPr>
        <w:i/>
        <w:noProof/>
      </w:rPr>
      <w:drawing>
        <wp:inline distT="0" distB="0" distL="0" distR="0" wp14:anchorId="4344AA94" wp14:editId="3C50D286">
          <wp:extent cx="6840220" cy="233045"/>
          <wp:effectExtent l="0" t="0" r="0" b="0"/>
          <wp:docPr id="8" name="Picture 8"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ooter - Blanc and White.PNG"/>
                  <pic:cNvPicPr/>
                </pic:nvPicPr>
                <pic:blipFill>
                  <a:blip r:embed="rId1">
                    <a:extLst>
                      <a:ext uri="{28A0092B-C50C-407E-A947-70E740481C1C}">
                        <a14:useLocalDpi xmlns:a14="http://schemas.microsoft.com/office/drawing/2010/main" val="0"/>
                      </a:ext>
                    </a:extLst>
                  </a:blip>
                  <a:stretch>
                    <a:fillRect/>
                  </a:stretch>
                </pic:blipFill>
                <pic:spPr>
                  <a:xfrm>
                    <a:off x="0" y="0"/>
                    <a:ext cx="6840220" cy="233045"/>
                  </a:xfrm>
                  <a:prstGeom prst="rect">
                    <a:avLst/>
                  </a:prstGeom>
                </pic:spPr>
              </pic:pic>
            </a:graphicData>
          </a:graphic>
        </wp:inline>
      </w:drawing>
    </w:r>
  </w:p>
  <w:p w14:paraId="15A62D52" w14:textId="1710EFD2" w:rsidR="00CD7773" w:rsidRPr="00003A72" w:rsidRDefault="00003A72" w:rsidP="00003A72">
    <w:pPr>
      <w:pStyle w:val="Footer"/>
      <w:jc w:val="right"/>
      <w:rPr>
        <w:rFonts w:ascii="Arial" w:hAnsi="Arial" w:cs="Arial"/>
        <w:i/>
        <w:sz w:val="16"/>
        <w:szCs w:val="16"/>
      </w:rPr>
    </w:pPr>
    <w:r>
      <w:rPr>
        <w:rStyle w:val="PageNumber"/>
        <w:rFonts w:ascii="Arial" w:hAnsi="Arial" w:cs="Arial"/>
        <w:i/>
        <w:sz w:val="16"/>
        <w:szCs w:val="16"/>
      </w:rPr>
      <w:t xml:space="preserve">LL001 - </w:t>
    </w:r>
    <w:r w:rsidRPr="00DA7F10">
      <w:rPr>
        <w:rFonts w:ascii="Arial" w:hAnsi="Arial" w:cs="Arial"/>
        <w:sz w:val="16"/>
        <w:szCs w:val="16"/>
        <w:lang w:val="en-ZA"/>
      </w:rPr>
      <w:t xml:space="preserve">Page </w:t>
    </w:r>
    <w:r w:rsidRPr="00DA7F10">
      <w:rPr>
        <w:rStyle w:val="PageNumber"/>
        <w:rFonts w:ascii="Arial" w:hAnsi="Arial" w:cs="Arial"/>
        <w:sz w:val="16"/>
        <w:szCs w:val="16"/>
      </w:rPr>
      <w:fldChar w:fldCharType="begin"/>
    </w:r>
    <w:r w:rsidRPr="00DA7F10">
      <w:rPr>
        <w:rStyle w:val="PageNumber"/>
        <w:rFonts w:ascii="Arial" w:hAnsi="Arial" w:cs="Arial"/>
        <w:sz w:val="16"/>
        <w:szCs w:val="16"/>
      </w:rPr>
      <w:instrText xml:space="preserve"> PAGE </w:instrText>
    </w:r>
    <w:r w:rsidRPr="00DA7F10">
      <w:rPr>
        <w:rStyle w:val="PageNumber"/>
        <w:rFonts w:ascii="Arial" w:hAnsi="Arial" w:cs="Arial"/>
        <w:sz w:val="16"/>
        <w:szCs w:val="16"/>
      </w:rPr>
      <w:fldChar w:fldCharType="separate"/>
    </w:r>
    <w:r>
      <w:rPr>
        <w:rStyle w:val="PageNumber"/>
        <w:rFonts w:ascii="Arial" w:hAnsi="Arial" w:cs="Arial"/>
        <w:sz w:val="16"/>
        <w:szCs w:val="16"/>
      </w:rPr>
      <w:t>1</w:t>
    </w:r>
    <w:r w:rsidRPr="00DA7F10">
      <w:rPr>
        <w:rStyle w:val="PageNumber"/>
        <w:rFonts w:ascii="Arial" w:hAnsi="Arial" w:cs="Arial"/>
        <w:sz w:val="16"/>
        <w:szCs w:val="16"/>
      </w:rPr>
      <w:fldChar w:fldCharType="end"/>
    </w:r>
    <w:r>
      <w:rPr>
        <w:rStyle w:val="PageNumber"/>
        <w:rFonts w:ascii="Arial" w:hAnsi="Arial" w:cs="Arial"/>
        <w:sz w:val="16"/>
        <w:szCs w:val="16"/>
      </w:rPr>
      <w:t>/</w:t>
    </w:r>
    <w:r w:rsidRPr="00DA7F10">
      <w:rPr>
        <w:rStyle w:val="PageNumber"/>
        <w:rFonts w:ascii="Arial" w:hAnsi="Arial" w:cs="Arial"/>
        <w:sz w:val="16"/>
        <w:szCs w:val="16"/>
      </w:rPr>
      <w:fldChar w:fldCharType="begin"/>
    </w:r>
    <w:r w:rsidRPr="00DA7F10">
      <w:rPr>
        <w:rStyle w:val="PageNumber"/>
        <w:rFonts w:ascii="Arial" w:hAnsi="Arial" w:cs="Arial"/>
        <w:sz w:val="16"/>
        <w:szCs w:val="16"/>
      </w:rPr>
      <w:instrText xml:space="preserve"> NUMPAGES </w:instrText>
    </w:r>
    <w:r w:rsidRPr="00DA7F10">
      <w:rPr>
        <w:rStyle w:val="PageNumber"/>
        <w:rFonts w:ascii="Arial" w:hAnsi="Arial" w:cs="Arial"/>
        <w:sz w:val="16"/>
        <w:szCs w:val="16"/>
      </w:rPr>
      <w:fldChar w:fldCharType="separate"/>
    </w:r>
    <w:r>
      <w:rPr>
        <w:rStyle w:val="PageNumber"/>
        <w:rFonts w:ascii="Arial" w:hAnsi="Arial" w:cs="Arial"/>
        <w:sz w:val="16"/>
        <w:szCs w:val="16"/>
      </w:rPr>
      <w:t>2</w:t>
    </w:r>
    <w:r w:rsidRPr="00DA7F10">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B1F8F5" w14:textId="77777777" w:rsidR="005070B6" w:rsidRDefault="005070B6" w:rsidP="000B0C2D">
      <w:pPr>
        <w:spacing w:after="0"/>
      </w:pPr>
      <w:r>
        <w:separator/>
      </w:r>
    </w:p>
  </w:footnote>
  <w:footnote w:type="continuationSeparator" w:id="0">
    <w:p w14:paraId="435A1B0F" w14:textId="77777777" w:rsidR="005070B6" w:rsidRDefault="005070B6" w:rsidP="000B0C2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4E82E" w14:textId="1E26C018" w:rsidR="000B0C2D" w:rsidRDefault="000B0C2D" w:rsidP="000B0C2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ABE6E" w14:textId="5C028016" w:rsidR="00CD7773" w:rsidRDefault="001B59BD" w:rsidP="00FE1ACF">
    <w:pPr>
      <w:pStyle w:val="Header"/>
      <w:jc w:val="right"/>
    </w:pPr>
    <w:r>
      <w:rPr>
        <w:noProof/>
      </w:rPr>
      <w:drawing>
        <wp:inline distT="0" distB="0" distL="0" distR="0" wp14:anchorId="12AF6F50" wp14:editId="6F4DFA9F">
          <wp:extent cx="2545200" cy="810000"/>
          <wp:effectExtent l="0" t="0" r="7620" b="9525"/>
          <wp:docPr id="7" name="Picture 7"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s with Tagline - GreyScale - Cropped - White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2545200" cy="81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3051A"/>
    <w:multiLevelType w:val="hybridMultilevel"/>
    <w:tmpl w:val="AC4A2548"/>
    <w:lvl w:ilvl="0" w:tplc="36749244">
      <w:start w:val="1"/>
      <w:numFmt w:val="bullet"/>
      <w:lvlText w:val="o"/>
      <w:lvlJc w:val="left"/>
      <w:pPr>
        <w:ind w:left="284" w:hanging="284"/>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7341BF"/>
    <w:multiLevelType w:val="hybridMultilevel"/>
    <w:tmpl w:val="EC02A0EE"/>
    <w:lvl w:ilvl="0" w:tplc="36749244">
      <w:start w:val="1"/>
      <w:numFmt w:val="bullet"/>
      <w:lvlText w:val="o"/>
      <w:lvlJc w:val="left"/>
      <w:pPr>
        <w:ind w:left="284" w:hanging="284"/>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66CCC"/>
    <w:multiLevelType w:val="hybridMultilevel"/>
    <w:tmpl w:val="371EFAAE"/>
    <w:lvl w:ilvl="0" w:tplc="36749244">
      <w:start w:val="1"/>
      <w:numFmt w:val="bullet"/>
      <w:lvlText w:val="o"/>
      <w:lvlJc w:val="left"/>
      <w:pPr>
        <w:ind w:left="284" w:hanging="284"/>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52B20"/>
    <w:multiLevelType w:val="hybridMultilevel"/>
    <w:tmpl w:val="F4A2A0A6"/>
    <w:lvl w:ilvl="0" w:tplc="9F08A3CA">
      <w:start w:val="1"/>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2006AA"/>
    <w:multiLevelType w:val="hybridMultilevel"/>
    <w:tmpl w:val="B21A2ECE"/>
    <w:lvl w:ilvl="0" w:tplc="36749244">
      <w:start w:val="1"/>
      <w:numFmt w:val="bullet"/>
      <w:lvlText w:val="o"/>
      <w:lvlJc w:val="left"/>
      <w:pPr>
        <w:ind w:left="284" w:hanging="284"/>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D93FCB"/>
    <w:multiLevelType w:val="hybridMultilevel"/>
    <w:tmpl w:val="84E4B6FE"/>
    <w:lvl w:ilvl="0" w:tplc="B21A36C4">
      <w:start w:val="1"/>
      <w:numFmt w:val="bullet"/>
      <w:lvlText w:val="□"/>
      <w:lvlJc w:val="left"/>
      <w:pPr>
        <w:ind w:left="720" w:hanging="360"/>
      </w:pPr>
      <w:rPr>
        <w:rFonts w:ascii="Arial"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81D248E"/>
    <w:multiLevelType w:val="hybridMultilevel"/>
    <w:tmpl w:val="2FD0AE5C"/>
    <w:lvl w:ilvl="0" w:tplc="4EA0DC9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33695E"/>
    <w:multiLevelType w:val="hybridMultilevel"/>
    <w:tmpl w:val="35D811E8"/>
    <w:lvl w:ilvl="0" w:tplc="4EA0DC9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DA7BFA"/>
    <w:multiLevelType w:val="hybridMultilevel"/>
    <w:tmpl w:val="F59E7AD4"/>
    <w:lvl w:ilvl="0" w:tplc="36749244">
      <w:start w:val="1"/>
      <w:numFmt w:val="bullet"/>
      <w:lvlText w:val="o"/>
      <w:lvlJc w:val="left"/>
      <w:pPr>
        <w:ind w:left="284" w:hanging="284"/>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681C91"/>
    <w:multiLevelType w:val="hybridMultilevel"/>
    <w:tmpl w:val="26004F76"/>
    <w:lvl w:ilvl="0" w:tplc="B21A36C4">
      <w:start w:val="1"/>
      <w:numFmt w:val="bullet"/>
      <w:lvlText w:val="□"/>
      <w:lvlJc w:val="left"/>
      <w:pPr>
        <w:ind w:left="720" w:hanging="360"/>
      </w:pPr>
      <w:rPr>
        <w:rFonts w:ascii="Arial"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5502B7D"/>
    <w:multiLevelType w:val="hybridMultilevel"/>
    <w:tmpl w:val="0814588A"/>
    <w:lvl w:ilvl="0" w:tplc="36749244">
      <w:start w:val="1"/>
      <w:numFmt w:val="bullet"/>
      <w:lvlText w:val="o"/>
      <w:lvlJc w:val="left"/>
      <w:pPr>
        <w:ind w:left="284" w:hanging="284"/>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9921FB"/>
    <w:multiLevelType w:val="hybridMultilevel"/>
    <w:tmpl w:val="9A04F8E0"/>
    <w:lvl w:ilvl="0" w:tplc="4EA0DC9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9040E6"/>
    <w:multiLevelType w:val="hybridMultilevel"/>
    <w:tmpl w:val="E3E6B0E6"/>
    <w:lvl w:ilvl="0" w:tplc="36749244">
      <w:start w:val="1"/>
      <w:numFmt w:val="bullet"/>
      <w:lvlText w:val="o"/>
      <w:lvlJc w:val="left"/>
      <w:pPr>
        <w:ind w:left="284" w:hanging="284"/>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0F557D"/>
    <w:multiLevelType w:val="multilevel"/>
    <w:tmpl w:val="EC02A0EE"/>
    <w:lvl w:ilvl="0">
      <w:start w:val="1"/>
      <w:numFmt w:val="bullet"/>
      <w:lvlText w:val="o"/>
      <w:lvlJc w:val="left"/>
      <w:pPr>
        <w:ind w:left="284" w:hanging="284"/>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B643112"/>
    <w:multiLevelType w:val="hybridMultilevel"/>
    <w:tmpl w:val="63226BCA"/>
    <w:lvl w:ilvl="0" w:tplc="36749244">
      <w:start w:val="1"/>
      <w:numFmt w:val="bullet"/>
      <w:lvlText w:val="o"/>
      <w:lvlJc w:val="left"/>
      <w:pPr>
        <w:ind w:left="284" w:hanging="284"/>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D5398E"/>
    <w:multiLevelType w:val="hybridMultilevel"/>
    <w:tmpl w:val="93B86066"/>
    <w:lvl w:ilvl="0" w:tplc="4EA0DC96">
      <w:start w:val="1"/>
      <w:numFmt w:val="bullet"/>
      <w:lvlText w:val=""/>
      <w:lvlJc w:val="left"/>
      <w:pPr>
        <w:ind w:left="284" w:hanging="284"/>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1B3EC8"/>
    <w:multiLevelType w:val="hybridMultilevel"/>
    <w:tmpl w:val="9100358A"/>
    <w:lvl w:ilvl="0" w:tplc="4EA0DC96">
      <w:start w:val="1"/>
      <w:numFmt w:val="bullet"/>
      <w:lvlText w:val=""/>
      <w:lvlJc w:val="left"/>
      <w:pPr>
        <w:ind w:left="284" w:hanging="284"/>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4"/>
  </w:num>
  <w:num w:numId="4">
    <w:abstractNumId w:val="1"/>
  </w:num>
  <w:num w:numId="5">
    <w:abstractNumId w:val="14"/>
  </w:num>
  <w:num w:numId="6">
    <w:abstractNumId w:val="12"/>
  </w:num>
  <w:num w:numId="7">
    <w:abstractNumId w:val="0"/>
  </w:num>
  <w:num w:numId="8">
    <w:abstractNumId w:val="8"/>
  </w:num>
  <w:num w:numId="9">
    <w:abstractNumId w:val="2"/>
  </w:num>
  <w:num w:numId="10">
    <w:abstractNumId w:val="15"/>
  </w:num>
  <w:num w:numId="11">
    <w:abstractNumId w:val="13"/>
  </w:num>
  <w:num w:numId="12">
    <w:abstractNumId w:val="16"/>
  </w:num>
  <w:num w:numId="13">
    <w:abstractNumId w:val="6"/>
  </w:num>
  <w:num w:numId="14">
    <w:abstractNumId w:val="7"/>
  </w:num>
  <w:num w:numId="15">
    <w:abstractNumId w:val="11"/>
  </w:num>
  <w:num w:numId="16">
    <w:abstractNumId w:val="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238"/>
    <w:rsid w:val="00003A72"/>
    <w:rsid w:val="00033597"/>
    <w:rsid w:val="00054AE4"/>
    <w:rsid w:val="00061D51"/>
    <w:rsid w:val="0006499F"/>
    <w:rsid w:val="00076D4E"/>
    <w:rsid w:val="000B0C2D"/>
    <w:rsid w:val="000D1019"/>
    <w:rsid w:val="001000F2"/>
    <w:rsid w:val="001054AA"/>
    <w:rsid w:val="0011795C"/>
    <w:rsid w:val="0013073C"/>
    <w:rsid w:val="00146513"/>
    <w:rsid w:val="00157E83"/>
    <w:rsid w:val="00162EF1"/>
    <w:rsid w:val="00167639"/>
    <w:rsid w:val="00187EE1"/>
    <w:rsid w:val="00194169"/>
    <w:rsid w:val="001B59BD"/>
    <w:rsid w:val="001D4DF3"/>
    <w:rsid w:val="002942FE"/>
    <w:rsid w:val="002958DD"/>
    <w:rsid w:val="002B1EC8"/>
    <w:rsid w:val="002F0567"/>
    <w:rsid w:val="003003F8"/>
    <w:rsid w:val="00311215"/>
    <w:rsid w:val="00315F9D"/>
    <w:rsid w:val="00316593"/>
    <w:rsid w:val="00317463"/>
    <w:rsid w:val="003246BE"/>
    <w:rsid w:val="00344863"/>
    <w:rsid w:val="00353610"/>
    <w:rsid w:val="00357A08"/>
    <w:rsid w:val="00375956"/>
    <w:rsid w:val="00385141"/>
    <w:rsid w:val="003B263B"/>
    <w:rsid w:val="003B27F2"/>
    <w:rsid w:val="003B3C06"/>
    <w:rsid w:val="003D41D1"/>
    <w:rsid w:val="003F4BEB"/>
    <w:rsid w:val="00406E02"/>
    <w:rsid w:val="0043784A"/>
    <w:rsid w:val="004523BB"/>
    <w:rsid w:val="00452CF9"/>
    <w:rsid w:val="004531F2"/>
    <w:rsid w:val="00484935"/>
    <w:rsid w:val="004D2AE8"/>
    <w:rsid w:val="004F2E74"/>
    <w:rsid w:val="005070B6"/>
    <w:rsid w:val="005138E6"/>
    <w:rsid w:val="0053296E"/>
    <w:rsid w:val="00532AEA"/>
    <w:rsid w:val="0053518E"/>
    <w:rsid w:val="0054554A"/>
    <w:rsid w:val="005611D0"/>
    <w:rsid w:val="005C585B"/>
    <w:rsid w:val="00600C1B"/>
    <w:rsid w:val="00616EA5"/>
    <w:rsid w:val="00633B91"/>
    <w:rsid w:val="00654A1C"/>
    <w:rsid w:val="006B4F48"/>
    <w:rsid w:val="006C2A14"/>
    <w:rsid w:val="006C5479"/>
    <w:rsid w:val="006F2EF2"/>
    <w:rsid w:val="006F70A9"/>
    <w:rsid w:val="00703EA1"/>
    <w:rsid w:val="00705642"/>
    <w:rsid w:val="00730428"/>
    <w:rsid w:val="00734D2C"/>
    <w:rsid w:val="00752011"/>
    <w:rsid w:val="0079197D"/>
    <w:rsid w:val="007B07CA"/>
    <w:rsid w:val="007F5547"/>
    <w:rsid w:val="00800817"/>
    <w:rsid w:val="00803FD3"/>
    <w:rsid w:val="008105B9"/>
    <w:rsid w:val="008228E0"/>
    <w:rsid w:val="00876F9E"/>
    <w:rsid w:val="00882AE4"/>
    <w:rsid w:val="008A3913"/>
    <w:rsid w:val="008C2D1F"/>
    <w:rsid w:val="008D6F11"/>
    <w:rsid w:val="008E066F"/>
    <w:rsid w:val="008F6717"/>
    <w:rsid w:val="008F76AF"/>
    <w:rsid w:val="00902D83"/>
    <w:rsid w:val="009661B8"/>
    <w:rsid w:val="009A0F49"/>
    <w:rsid w:val="009A3238"/>
    <w:rsid w:val="009B0E27"/>
    <w:rsid w:val="009B3581"/>
    <w:rsid w:val="009E23B5"/>
    <w:rsid w:val="009E4151"/>
    <w:rsid w:val="00A10B99"/>
    <w:rsid w:val="00A15853"/>
    <w:rsid w:val="00A258F7"/>
    <w:rsid w:val="00A559CD"/>
    <w:rsid w:val="00A72435"/>
    <w:rsid w:val="00A73001"/>
    <w:rsid w:val="00A94773"/>
    <w:rsid w:val="00AA42C6"/>
    <w:rsid w:val="00B206FF"/>
    <w:rsid w:val="00B35B67"/>
    <w:rsid w:val="00BE5B0C"/>
    <w:rsid w:val="00C3550E"/>
    <w:rsid w:val="00C35AA9"/>
    <w:rsid w:val="00C45522"/>
    <w:rsid w:val="00C50158"/>
    <w:rsid w:val="00C87928"/>
    <w:rsid w:val="00CC6F7E"/>
    <w:rsid w:val="00CD7773"/>
    <w:rsid w:val="00D22B84"/>
    <w:rsid w:val="00D25D81"/>
    <w:rsid w:val="00D27D1C"/>
    <w:rsid w:val="00D76951"/>
    <w:rsid w:val="00DB0200"/>
    <w:rsid w:val="00DB3DAD"/>
    <w:rsid w:val="00DC4209"/>
    <w:rsid w:val="00DC446F"/>
    <w:rsid w:val="00DD10D9"/>
    <w:rsid w:val="00DF0433"/>
    <w:rsid w:val="00E0073C"/>
    <w:rsid w:val="00E01CF5"/>
    <w:rsid w:val="00E203F2"/>
    <w:rsid w:val="00E436FE"/>
    <w:rsid w:val="00E47AC2"/>
    <w:rsid w:val="00E61289"/>
    <w:rsid w:val="00E769B7"/>
    <w:rsid w:val="00EB1F3E"/>
    <w:rsid w:val="00F14AD6"/>
    <w:rsid w:val="00F51831"/>
    <w:rsid w:val="00F6643C"/>
    <w:rsid w:val="00F66677"/>
    <w:rsid w:val="00F96002"/>
    <w:rsid w:val="00FA408D"/>
    <w:rsid w:val="00FB7899"/>
    <w:rsid w:val="00FD0EFB"/>
    <w:rsid w:val="00FE1ACF"/>
    <w:rsid w:val="00FE6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2764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nhideWhenUsed="1"/>
    <w:lsdException w:name="Smart Link" w:semiHidden="1" w:unhideWhenUsed="1"/>
  </w:latentStyles>
  <w:style w:type="paragraph" w:default="1" w:styleId="Normal">
    <w:name w:val="Normal"/>
    <w:qFormat/>
    <w:rsid w:val="000B0C2D"/>
    <w:pPr>
      <w:spacing w:after="200"/>
    </w:pPr>
    <w:rPr>
      <w:rFonts w:asciiTheme="minorHAnsi" w:eastAsiaTheme="minorEastAsia" w:hAnsiTheme="minorHAnsi"/>
      <w:lang w:eastAsia="ja-JP"/>
    </w:rPr>
  </w:style>
  <w:style w:type="paragraph" w:styleId="Heading1">
    <w:name w:val="heading 1"/>
    <w:basedOn w:val="Normal"/>
    <w:next w:val="Normal"/>
    <w:link w:val="Heading1Char"/>
    <w:qFormat/>
    <w:rsid w:val="004F2E74"/>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A3238"/>
    <w:rPr>
      <w:rFonts w:asciiTheme="minorHAnsi" w:hAnsiTheme="minorHAnsi"/>
      <w:sz w:val="22"/>
      <w:szCs w:val="22"/>
      <w:lang w:val="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C5479"/>
    <w:pPr>
      <w:ind w:left="720"/>
      <w:contextualSpacing/>
    </w:pPr>
  </w:style>
  <w:style w:type="paragraph" w:styleId="Header">
    <w:name w:val="header"/>
    <w:basedOn w:val="Normal"/>
    <w:link w:val="HeaderChar"/>
    <w:uiPriority w:val="99"/>
    <w:unhideWhenUsed/>
    <w:rsid w:val="000B0C2D"/>
    <w:pPr>
      <w:tabs>
        <w:tab w:val="center" w:pos="4513"/>
        <w:tab w:val="right" w:pos="9026"/>
      </w:tabs>
      <w:spacing w:after="0"/>
    </w:pPr>
  </w:style>
  <w:style w:type="character" w:customStyle="1" w:styleId="HeaderChar">
    <w:name w:val="Header Char"/>
    <w:basedOn w:val="DefaultParagraphFont"/>
    <w:link w:val="Header"/>
    <w:uiPriority w:val="99"/>
    <w:rsid w:val="000B0C2D"/>
    <w:rPr>
      <w:rFonts w:asciiTheme="minorHAnsi" w:eastAsiaTheme="minorEastAsia" w:hAnsiTheme="minorHAnsi"/>
      <w:lang w:eastAsia="ja-JP"/>
    </w:rPr>
  </w:style>
  <w:style w:type="paragraph" w:styleId="Footer">
    <w:name w:val="footer"/>
    <w:basedOn w:val="Normal"/>
    <w:link w:val="FooterChar"/>
    <w:unhideWhenUsed/>
    <w:rsid w:val="000B0C2D"/>
    <w:pPr>
      <w:tabs>
        <w:tab w:val="center" w:pos="4513"/>
        <w:tab w:val="right" w:pos="9026"/>
      </w:tabs>
      <w:spacing w:after="0"/>
    </w:pPr>
  </w:style>
  <w:style w:type="character" w:customStyle="1" w:styleId="FooterChar">
    <w:name w:val="Footer Char"/>
    <w:basedOn w:val="DefaultParagraphFont"/>
    <w:link w:val="Footer"/>
    <w:uiPriority w:val="99"/>
    <w:rsid w:val="000B0C2D"/>
    <w:rPr>
      <w:rFonts w:asciiTheme="minorHAnsi" w:eastAsiaTheme="minorEastAsia" w:hAnsiTheme="minorHAnsi"/>
      <w:lang w:eastAsia="ja-JP"/>
    </w:rPr>
  </w:style>
  <w:style w:type="paragraph" w:styleId="BalloonText">
    <w:name w:val="Balloon Text"/>
    <w:basedOn w:val="Normal"/>
    <w:link w:val="BalloonTextChar"/>
    <w:uiPriority w:val="99"/>
    <w:semiHidden/>
    <w:unhideWhenUsed/>
    <w:rsid w:val="00532AE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AEA"/>
    <w:rPr>
      <w:rFonts w:ascii="Segoe UI" w:eastAsiaTheme="minorEastAsia" w:hAnsi="Segoe UI" w:cs="Segoe UI"/>
      <w:sz w:val="18"/>
      <w:szCs w:val="18"/>
      <w:lang w:eastAsia="ja-JP"/>
    </w:rPr>
  </w:style>
  <w:style w:type="character" w:customStyle="1" w:styleId="Heading1Char">
    <w:name w:val="Heading 1 Char"/>
    <w:basedOn w:val="DefaultParagraphFont"/>
    <w:link w:val="Heading1"/>
    <w:rsid w:val="004F2E74"/>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4F2E74"/>
    <w:pPr>
      <w:spacing w:before="100" w:beforeAutospacing="1" w:after="100" w:afterAutospacing="1"/>
    </w:pPr>
    <w:rPr>
      <w:rFonts w:ascii="Times" w:hAnsi="Times" w:cs="Times New Roman"/>
      <w:sz w:val="20"/>
      <w:szCs w:val="20"/>
      <w:lang w:val="en-ZA" w:eastAsia="en-US"/>
    </w:rPr>
  </w:style>
  <w:style w:type="character" w:styleId="Hyperlink">
    <w:name w:val="Hyperlink"/>
    <w:basedOn w:val="DefaultParagraphFont"/>
    <w:unhideWhenUsed/>
    <w:rsid w:val="004F2E74"/>
    <w:rPr>
      <w:color w:val="0563C1" w:themeColor="hyperlink"/>
      <w:u w:val="single"/>
    </w:rPr>
  </w:style>
  <w:style w:type="character" w:styleId="PageNumber">
    <w:name w:val="page number"/>
    <w:basedOn w:val="DefaultParagraphFont"/>
    <w:rsid w:val="00003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tree.co.za/s-houses-flats-for-rent/v1c9078p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property24.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iolproperty.co.za/" TargetMode="External"/><Relationship Id="rId4" Type="http://schemas.openxmlformats.org/officeDocument/2006/relationships/webSettings" Target="webSettings.xml"/><Relationship Id="rId9" Type="http://schemas.openxmlformats.org/officeDocument/2006/relationships/hyperlink" Target="http://www.privateproperty.co.za/"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857</Words>
  <Characters>4888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Luyt</dc:creator>
  <cp:keywords/>
  <dc:description/>
  <cp:lastModifiedBy>Shaun Luyt</cp:lastModifiedBy>
  <cp:revision>6</cp:revision>
  <cp:lastPrinted>2020-08-06T07:21:00Z</cp:lastPrinted>
  <dcterms:created xsi:type="dcterms:W3CDTF">2019-10-26T09:50:00Z</dcterms:created>
  <dcterms:modified xsi:type="dcterms:W3CDTF">2020-08-06T07:21:00Z</dcterms:modified>
</cp:coreProperties>
</file>